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0EF" w:rsidRDefault="00E153F4" w:rsidP="002E351F">
      <w:pPr>
        <w:shd w:val="clear" w:color="auto" w:fill="FFFFFF"/>
        <w:spacing w:after="0" w:line="240" w:lineRule="auto"/>
        <w:jc w:val="center"/>
        <w:outlineLvl w:val="0"/>
        <w:rPr>
          <w:rFonts w:ascii="Times New Roman" w:eastAsia="Times New Roman" w:hAnsi="Times New Roman" w:cs="Times New Roman"/>
          <w:b/>
          <w:bCs/>
          <w:caps/>
          <w:color w:val="030303"/>
          <w:kern w:val="36"/>
          <w:sz w:val="32"/>
          <w:szCs w:val="27"/>
          <w:u w:val="single"/>
          <w:lang w:val="uk-UA" w:eastAsia="ru-RU"/>
        </w:rPr>
      </w:pPr>
      <w:r w:rsidRPr="00E153F4">
        <w:rPr>
          <w:rFonts w:ascii="Times New Roman" w:hAnsi="Times New Roman" w:cs="Times New Roman"/>
          <w:sz w:val="28"/>
        </w:rPr>
        <w:fldChar w:fldCharType="begin"/>
      </w:r>
      <w:r w:rsidRPr="00E153F4">
        <w:rPr>
          <w:rFonts w:ascii="Times New Roman" w:hAnsi="Times New Roman" w:cs="Times New Roman"/>
          <w:sz w:val="28"/>
        </w:rPr>
        <w:instrText xml:space="preserve"> HYPERLINK "https://dnz6.edu.vn.ua/zvorotnj-zvyazok/600-2021-11-22-09-19-42.html" </w:instrText>
      </w:r>
      <w:r w:rsidRPr="00E153F4">
        <w:rPr>
          <w:rFonts w:ascii="Times New Roman" w:hAnsi="Times New Roman" w:cs="Times New Roman"/>
          <w:sz w:val="28"/>
        </w:rPr>
        <w:fldChar w:fldCharType="separate"/>
      </w:r>
      <w:r w:rsidR="00884347" w:rsidRPr="00E153F4">
        <w:rPr>
          <w:rFonts w:ascii="Times New Roman" w:eastAsia="Times New Roman" w:hAnsi="Times New Roman" w:cs="Times New Roman"/>
          <w:b/>
          <w:bCs/>
          <w:caps/>
          <w:color w:val="030303"/>
          <w:kern w:val="36"/>
          <w:sz w:val="32"/>
          <w:szCs w:val="27"/>
          <w:u w:val="single"/>
          <w:lang w:eastAsia="ru-RU"/>
        </w:rPr>
        <w:t>ОСВІТНЯ ПРОГРАМА</w:t>
      </w:r>
      <w:r w:rsidR="00C740EF">
        <w:rPr>
          <w:rFonts w:ascii="Times New Roman" w:eastAsia="Times New Roman" w:hAnsi="Times New Roman" w:cs="Times New Roman"/>
          <w:b/>
          <w:bCs/>
          <w:caps/>
          <w:color w:val="030303"/>
          <w:kern w:val="36"/>
          <w:sz w:val="32"/>
          <w:szCs w:val="27"/>
          <w:u w:val="single"/>
          <w:lang w:val="uk-UA" w:eastAsia="ru-RU"/>
        </w:rPr>
        <w:t xml:space="preserve">   </w:t>
      </w:r>
    </w:p>
    <w:p w:rsidR="00E153F4" w:rsidRDefault="00884347" w:rsidP="002E351F">
      <w:pPr>
        <w:shd w:val="clear" w:color="auto" w:fill="FFFFFF"/>
        <w:spacing w:after="0" w:line="240" w:lineRule="auto"/>
        <w:jc w:val="center"/>
        <w:outlineLvl w:val="0"/>
        <w:rPr>
          <w:rFonts w:ascii="Times New Roman" w:eastAsia="Times New Roman" w:hAnsi="Times New Roman" w:cs="Times New Roman"/>
          <w:b/>
          <w:bCs/>
          <w:caps/>
          <w:color w:val="030303"/>
          <w:kern w:val="36"/>
          <w:sz w:val="32"/>
          <w:szCs w:val="27"/>
          <w:u w:val="single"/>
          <w:lang w:val="uk-UA" w:eastAsia="ru-RU"/>
        </w:rPr>
      </w:pPr>
      <w:r w:rsidRPr="00E153F4">
        <w:rPr>
          <w:rFonts w:ascii="Times New Roman" w:eastAsia="Times New Roman" w:hAnsi="Times New Roman" w:cs="Times New Roman"/>
          <w:b/>
          <w:bCs/>
          <w:caps/>
          <w:color w:val="030303"/>
          <w:kern w:val="36"/>
          <w:sz w:val="32"/>
          <w:szCs w:val="27"/>
          <w:u w:val="single"/>
          <w:lang w:eastAsia="ru-RU"/>
        </w:rPr>
        <w:t xml:space="preserve"> </w:t>
      </w:r>
      <w:r w:rsidR="00C740EF" w:rsidRPr="00C740EF">
        <w:rPr>
          <w:rFonts w:ascii="Times New Roman" w:eastAsia="Times New Roman" w:hAnsi="Times New Roman" w:cs="Times New Roman"/>
          <w:b/>
          <w:bCs/>
          <w:caps/>
          <w:color w:val="030303"/>
          <w:kern w:val="36"/>
          <w:sz w:val="32"/>
          <w:szCs w:val="27"/>
          <w:u w:val="single"/>
          <w:lang w:eastAsia="ru-RU"/>
        </w:rPr>
        <w:t xml:space="preserve">КОМУНАЛЬНОГО ЗАКЛАДУ </w:t>
      </w:r>
      <w:r w:rsidR="00E153F4">
        <w:rPr>
          <w:rFonts w:ascii="Times New Roman" w:eastAsia="Times New Roman" w:hAnsi="Times New Roman" w:cs="Times New Roman"/>
          <w:b/>
          <w:bCs/>
          <w:caps/>
          <w:color w:val="030303"/>
          <w:kern w:val="36"/>
          <w:sz w:val="32"/>
          <w:szCs w:val="27"/>
          <w:u w:val="single"/>
          <w:lang w:val="uk-UA" w:eastAsia="ru-RU"/>
        </w:rPr>
        <w:t>«З</w:t>
      </w:r>
      <w:r w:rsidR="00BB6D49">
        <w:rPr>
          <w:rFonts w:ascii="Times New Roman" w:eastAsia="Times New Roman" w:hAnsi="Times New Roman" w:cs="Times New Roman"/>
          <w:b/>
          <w:bCs/>
          <w:caps/>
          <w:color w:val="030303"/>
          <w:kern w:val="36"/>
          <w:sz w:val="32"/>
          <w:szCs w:val="27"/>
          <w:u w:val="single"/>
          <w:lang w:val="uk-UA" w:eastAsia="ru-RU"/>
        </w:rPr>
        <w:t xml:space="preserve">АКЛАДУ ДОШКІЛЬНОЇ ОСВІТИ </w:t>
      </w:r>
      <w:r w:rsidRPr="00E153F4">
        <w:rPr>
          <w:rFonts w:ascii="Times New Roman" w:eastAsia="Times New Roman" w:hAnsi="Times New Roman" w:cs="Times New Roman"/>
          <w:b/>
          <w:bCs/>
          <w:caps/>
          <w:color w:val="030303"/>
          <w:kern w:val="36"/>
          <w:sz w:val="32"/>
          <w:szCs w:val="27"/>
          <w:u w:val="single"/>
          <w:lang w:eastAsia="ru-RU"/>
        </w:rPr>
        <w:t>«</w:t>
      </w:r>
      <w:r w:rsidR="00E153F4">
        <w:rPr>
          <w:rFonts w:ascii="Times New Roman" w:eastAsia="Times New Roman" w:hAnsi="Times New Roman" w:cs="Times New Roman"/>
          <w:b/>
          <w:bCs/>
          <w:caps/>
          <w:color w:val="030303"/>
          <w:kern w:val="36"/>
          <w:sz w:val="32"/>
          <w:szCs w:val="27"/>
          <w:u w:val="single"/>
          <w:lang w:val="uk-UA" w:eastAsia="ru-RU"/>
        </w:rPr>
        <w:t>Ромашка</w:t>
      </w:r>
      <w:r w:rsidRPr="00E153F4">
        <w:rPr>
          <w:rFonts w:ascii="Times New Roman" w:eastAsia="Times New Roman" w:hAnsi="Times New Roman" w:cs="Times New Roman"/>
          <w:b/>
          <w:bCs/>
          <w:caps/>
          <w:color w:val="030303"/>
          <w:kern w:val="36"/>
          <w:sz w:val="32"/>
          <w:szCs w:val="27"/>
          <w:u w:val="single"/>
          <w:lang w:eastAsia="ru-RU"/>
        </w:rPr>
        <w:t>»</w:t>
      </w:r>
      <w:r w:rsidR="00BB6D49">
        <w:rPr>
          <w:rFonts w:ascii="Times New Roman" w:eastAsia="Times New Roman" w:hAnsi="Times New Roman" w:cs="Times New Roman"/>
          <w:b/>
          <w:bCs/>
          <w:caps/>
          <w:color w:val="030303"/>
          <w:kern w:val="36"/>
          <w:sz w:val="32"/>
          <w:szCs w:val="27"/>
          <w:u w:val="single"/>
          <w:lang w:val="uk-UA" w:eastAsia="ru-RU"/>
        </w:rPr>
        <w:t xml:space="preserve"> ВОРОНОВИЦЬКОЇ СЕЛИЩНОЇ </w:t>
      </w:r>
      <w:proofErr w:type="gramStart"/>
      <w:r w:rsidR="00BB6D49">
        <w:rPr>
          <w:rFonts w:ascii="Times New Roman" w:eastAsia="Times New Roman" w:hAnsi="Times New Roman" w:cs="Times New Roman"/>
          <w:b/>
          <w:bCs/>
          <w:caps/>
          <w:color w:val="030303"/>
          <w:kern w:val="36"/>
          <w:sz w:val="32"/>
          <w:szCs w:val="27"/>
          <w:u w:val="single"/>
          <w:lang w:val="uk-UA" w:eastAsia="ru-RU"/>
        </w:rPr>
        <w:t>РАДИ</w:t>
      </w:r>
      <w:proofErr w:type="gramEnd"/>
    </w:p>
    <w:p w:rsidR="00884347" w:rsidRDefault="00884347" w:rsidP="002E351F">
      <w:pPr>
        <w:shd w:val="clear" w:color="auto" w:fill="FFFFFF"/>
        <w:spacing w:after="0" w:line="240" w:lineRule="auto"/>
        <w:jc w:val="center"/>
        <w:outlineLvl w:val="0"/>
        <w:rPr>
          <w:rFonts w:ascii="Times New Roman" w:eastAsia="Times New Roman" w:hAnsi="Times New Roman" w:cs="Times New Roman"/>
          <w:b/>
          <w:bCs/>
          <w:caps/>
          <w:color w:val="030303"/>
          <w:kern w:val="36"/>
          <w:sz w:val="32"/>
          <w:szCs w:val="27"/>
          <w:u w:val="single"/>
          <w:lang w:val="uk-UA" w:eastAsia="ru-RU"/>
        </w:rPr>
      </w:pPr>
      <w:r w:rsidRPr="00E153F4">
        <w:rPr>
          <w:rFonts w:ascii="Times New Roman" w:eastAsia="Times New Roman" w:hAnsi="Times New Roman" w:cs="Times New Roman"/>
          <w:b/>
          <w:bCs/>
          <w:caps/>
          <w:color w:val="030303"/>
          <w:kern w:val="36"/>
          <w:sz w:val="32"/>
          <w:szCs w:val="27"/>
          <w:u w:val="single"/>
          <w:lang w:eastAsia="ru-RU"/>
        </w:rPr>
        <w:t xml:space="preserve"> НА 202</w:t>
      </w:r>
      <w:r w:rsidR="00CA3BC1">
        <w:rPr>
          <w:rFonts w:ascii="Times New Roman" w:eastAsia="Times New Roman" w:hAnsi="Times New Roman" w:cs="Times New Roman"/>
          <w:b/>
          <w:bCs/>
          <w:caps/>
          <w:color w:val="030303"/>
          <w:kern w:val="36"/>
          <w:sz w:val="32"/>
          <w:szCs w:val="27"/>
          <w:u w:val="single"/>
          <w:lang w:val="en-US" w:eastAsia="ru-RU"/>
        </w:rPr>
        <w:t>3</w:t>
      </w:r>
      <w:r w:rsidRPr="00E153F4">
        <w:rPr>
          <w:rFonts w:ascii="Times New Roman" w:eastAsia="Times New Roman" w:hAnsi="Times New Roman" w:cs="Times New Roman"/>
          <w:b/>
          <w:bCs/>
          <w:caps/>
          <w:color w:val="030303"/>
          <w:kern w:val="36"/>
          <w:sz w:val="32"/>
          <w:szCs w:val="27"/>
          <w:u w:val="single"/>
          <w:lang w:eastAsia="ru-RU"/>
        </w:rPr>
        <w:t xml:space="preserve"> – 202</w:t>
      </w:r>
      <w:r w:rsidR="00CA3BC1">
        <w:rPr>
          <w:rFonts w:ascii="Times New Roman" w:eastAsia="Times New Roman" w:hAnsi="Times New Roman" w:cs="Times New Roman"/>
          <w:b/>
          <w:bCs/>
          <w:caps/>
          <w:color w:val="030303"/>
          <w:kern w:val="36"/>
          <w:sz w:val="32"/>
          <w:szCs w:val="27"/>
          <w:u w:val="single"/>
          <w:lang w:val="en-US" w:eastAsia="ru-RU"/>
        </w:rPr>
        <w:t>4</w:t>
      </w:r>
      <w:r w:rsidRPr="00E153F4">
        <w:rPr>
          <w:rFonts w:ascii="Times New Roman" w:eastAsia="Times New Roman" w:hAnsi="Times New Roman" w:cs="Times New Roman"/>
          <w:b/>
          <w:bCs/>
          <w:caps/>
          <w:color w:val="030303"/>
          <w:kern w:val="36"/>
          <w:sz w:val="32"/>
          <w:szCs w:val="27"/>
          <w:u w:val="single"/>
          <w:lang w:eastAsia="ru-RU"/>
        </w:rPr>
        <w:t xml:space="preserve"> НАВЧАЛЬНИЙ </w:t>
      </w:r>
      <w:proofErr w:type="gramStart"/>
      <w:r w:rsidRPr="00E153F4">
        <w:rPr>
          <w:rFonts w:ascii="Times New Roman" w:eastAsia="Times New Roman" w:hAnsi="Times New Roman" w:cs="Times New Roman"/>
          <w:b/>
          <w:bCs/>
          <w:caps/>
          <w:color w:val="030303"/>
          <w:kern w:val="36"/>
          <w:sz w:val="32"/>
          <w:szCs w:val="27"/>
          <w:u w:val="single"/>
          <w:lang w:eastAsia="ru-RU"/>
        </w:rPr>
        <w:t>Р</w:t>
      </w:r>
      <w:proofErr w:type="gramEnd"/>
      <w:r w:rsidRPr="00E153F4">
        <w:rPr>
          <w:rFonts w:ascii="Times New Roman" w:eastAsia="Times New Roman" w:hAnsi="Times New Roman" w:cs="Times New Roman"/>
          <w:b/>
          <w:bCs/>
          <w:caps/>
          <w:color w:val="030303"/>
          <w:kern w:val="36"/>
          <w:sz w:val="32"/>
          <w:szCs w:val="27"/>
          <w:u w:val="single"/>
          <w:lang w:eastAsia="ru-RU"/>
        </w:rPr>
        <w:t>ІК</w:t>
      </w:r>
      <w:r w:rsidR="00E153F4" w:rsidRPr="00E153F4">
        <w:rPr>
          <w:rFonts w:ascii="Times New Roman" w:eastAsia="Times New Roman" w:hAnsi="Times New Roman" w:cs="Times New Roman"/>
          <w:b/>
          <w:bCs/>
          <w:caps/>
          <w:color w:val="030303"/>
          <w:kern w:val="36"/>
          <w:sz w:val="32"/>
          <w:szCs w:val="27"/>
          <w:u w:val="single"/>
          <w:lang w:eastAsia="ru-RU"/>
        </w:rPr>
        <w:fldChar w:fldCharType="end"/>
      </w:r>
    </w:p>
    <w:p w:rsidR="00AC6226" w:rsidRPr="00AC6226" w:rsidRDefault="00AC6226" w:rsidP="002E351F">
      <w:pPr>
        <w:shd w:val="clear" w:color="auto" w:fill="FFFFFF"/>
        <w:spacing w:after="0" w:line="240" w:lineRule="auto"/>
        <w:jc w:val="center"/>
        <w:outlineLvl w:val="0"/>
        <w:rPr>
          <w:rFonts w:ascii="Times New Roman" w:eastAsia="Times New Roman" w:hAnsi="Times New Roman" w:cs="Times New Roman"/>
          <w:b/>
          <w:bCs/>
          <w:caps/>
          <w:color w:val="220403"/>
          <w:kern w:val="36"/>
          <w:sz w:val="32"/>
          <w:szCs w:val="27"/>
          <w:lang w:val="uk-UA" w:eastAsia="ru-RU"/>
        </w:rPr>
      </w:pPr>
    </w:p>
    <w:p w:rsidR="00884347" w:rsidRPr="008C0AAF" w:rsidRDefault="00884347" w:rsidP="002E351F">
      <w:pPr>
        <w:shd w:val="clear" w:color="auto" w:fill="FFFFFF"/>
        <w:spacing w:after="0" w:line="240" w:lineRule="auto"/>
        <w:ind w:firstLine="225"/>
        <w:jc w:val="center"/>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b/>
          <w:bCs/>
          <w:iCs/>
          <w:color w:val="000000"/>
          <w:sz w:val="28"/>
          <w:szCs w:val="28"/>
          <w:lang w:eastAsia="ru-RU"/>
        </w:rPr>
        <w:t>Змі</w:t>
      </w:r>
      <w:proofErr w:type="gramStart"/>
      <w:r w:rsidRPr="008C0AAF">
        <w:rPr>
          <w:rFonts w:ascii="Times New Roman" w:eastAsia="Times New Roman" w:hAnsi="Times New Roman" w:cs="Times New Roman"/>
          <w:b/>
          <w:bCs/>
          <w:iCs/>
          <w:color w:val="000000"/>
          <w:sz w:val="28"/>
          <w:szCs w:val="28"/>
          <w:lang w:eastAsia="ru-RU"/>
        </w:rPr>
        <w:t>ст</w:t>
      </w:r>
      <w:proofErr w:type="gramEnd"/>
    </w:p>
    <w:p w:rsidR="00884347" w:rsidRPr="008C0AAF" w:rsidRDefault="00884347" w:rsidP="00091018">
      <w:pPr>
        <w:shd w:val="clear" w:color="auto" w:fill="FFFFFF"/>
        <w:spacing w:after="0" w:line="480" w:lineRule="auto"/>
        <w:ind w:firstLine="225"/>
        <w:jc w:val="both"/>
        <w:rPr>
          <w:rFonts w:ascii="Times New Roman" w:eastAsia="Times New Roman" w:hAnsi="Times New Roman" w:cs="Times New Roman"/>
          <w:b/>
          <w:color w:val="030303"/>
          <w:sz w:val="28"/>
          <w:szCs w:val="28"/>
          <w:lang w:eastAsia="ru-RU"/>
        </w:rPr>
      </w:pPr>
      <w:proofErr w:type="gramStart"/>
      <w:r w:rsidRPr="008C0AAF">
        <w:rPr>
          <w:rFonts w:ascii="Times New Roman" w:eastAsia="Times New Roman" w:hAnsi="Times New Roman" w:cs="Times New Roman"/>
          <w:b/>
          <w:iCs/>
          <w:color w:val="000000"/>
          <w:sz w:val="28"/>
          <w:szCs w:val="28"/>
          <w:lang w:eastAsia="ru-RU"/>
        </w:rPr>
        <w:t>Вступ</w:t>
      </w:r>
      <w:bookmarkStart w:id="0" w:name="_GoBack"/>
      <w:bookmarkEnd w:id="0"/>
      <w:proofErr w:type="gramEnd"/>
    </w:p>
    <w:p w:rsidR="00AC6226" w:rsidRPr="008C0AAF" w:rsidRDefault="00884347" w:rsidP="00091018">
      <w:pPr>
        <w:shd w:val="clear" w:color="auto" w:fill="FFFFFF"/>
        <w:spacing w:after="0" w:line="480" w:lineRule="auto"/>
        <w:ind w:firstLine="225"/>
        <w:jc w:val="both"/>
        <w:rPr>
          <w:rFonts w:ascii="Times New Roman" w:eastAsia="Times New Roman" w:hAnsi="Times New Roman" w:cs="Times New Roman"/>
          <w:iCs/>
          <w:color w:val="000000"/>
          <w:sz w:val="28"/>
          <w:szCs w:val="28"/>
          <w:lang w:val="uk-UA" w:eastAsia="ru-RU"/>
        </w:rPr>
      </w:pPr>
      <w:r w:rsidRPr="002E351F">
        <w:rPr>
          <w:rFonts w:ascii="Times New Roman" w:eastAsia="Times New Roman" w:hAnsi="Times New Roman" w:cs="Times New Roman"/>
          <w:b/>
          <w:iCs/>
          <w:color w:val="000000"/>
          <w:sz w:val="28"/>
          <w:szCs w:val="28"/>
          <w:lang w:eastAsia="ru-RU"/>
        </w:rPr>
        <w:t>Розділ І.</w:t>
      </w:r>
      <w:r w:rsidRPr="008C0AAF">
        <w:rPr>
          <w:rFonts w:ascii="Times New Roman" w:eastAsia="Times New Roman" w:hAnsi="Times New Roman" w:cs="Times New Roman"/>
          <w:iCs/>
          <w:color w:val="000000"/>
          <w:sz w:val="28"/>
          <w:szCs w:val="28"/>
          <w:lang w:eastAsia="ru-RU"/>
        </w:rPr>
        <w:t xml:space="preserve"> Загальний обсяг навантаження та очікувані результати навчання (набуті компетентності)</w:t>
      </w:r>
    </w:p>
    <w:p w:rsidR="00884347" w:rsidRPr="00CE53F4" w:rsidRDefault="00884347" w:rsidP="00091018">
      <w:pPr>
        <w:shd w:val="clear" w:color="auto" w:fill="FFFFFF"/>
        <w:spacing w:after="0" w:line="480" w:lineRule="auto"/>
        <w:ind w:firstLine="225"/>
        <w:jc w:val="both"/>
        <w:rPr>
          <w:rFonts w:ascii="Times New Roman" w:eastAsia="Times New Roman" w:hAnsi="Times New Roman" w:cs="Times New Roman"/>
          <w:color w:val="030303"/>
          <w:sz w:val="28"/>
          <w:szCs w:val="28"/>
          <w:lang w:val="uk-UA" w:eastAsia="ru-RU"/>
        </w:rPr>
      </w:pPr>
      <w:r w:rsidRPr="00CE53F4">
        <w:rPr>
          <w:rFonts w:ascii="Times New Roman" w:eastAsia="Times New Roman" w:hAnsi="Times New Roman" w:cs="Times New Roman"/>
          <w:b/>
          <w:iCs/>
          <w:color w:val="000000"/>
          <w:sz w:val="28"/>
          <w:szCs w:val="28"/>
          <w:lang w:val="uk-UA" w:eastAsia="ru-RU"/>
        </w:rPr>
        <w:t>Розділ ІІ.</w:t>
      </w:r>
      <w:r w:rsidRPr="00CE53F4">
        <w:rPr>
          <w:rFonts w:ascii="Times New Roman" w:eastAsia="Times New Roman" w:hAnsi="Times New Roman" w:cs="Times New Roman"/>
          <w:iCs/>
          <w:color w:val="000000"/>
          <w:sz w:val="28"/>
          <w:szCs w:val="28"/>
          <w:lang w:val="uk-UA" w:eastAsia="ru-RU"/>
        </w:rPr>
        <w:t xml:space="preserve"> Перелік, зміст, тривалість і взаємозв’язок освітніх ліній, логічна послідовність їх реалізації</w:t>
      </w:r>
    </w:p>
    <w:p w:rsidR="00884347" w:rsidRPr="008C0AAF" w:rsidRDefault="00884347" w:rsidP="00091018">
      <w:pPr>
        <w:shd w:val="clear" w:color="auto" w:fill="FFFFFF"/>
        <w:spacing w:after="0" w:line="480" w:lineRule="auto"/>
        <w:ind w:firstLine="225"/>
        <w:jc w:val="both"/>
        <w:rPr>
          <w:rFonts w:ascii="Times New Roman" w:eastAsia="Times New Roman" w:hAnsi="Times New Roman" w:cs="Times New Roman"/>
          <w:color w:val="030303"/>
          <w:sz w:val="28"/>
          <w:szCs w:val="28"/>
          <w:lang w:eastAsia="ru-RU"/>
        </w:rPr>
      </w:pPr>
      <w:r w:rsidRPr="002E351F">
        <w:rPr>
          <w:rFonts w:ascii="Times New Roman" w:eastAsia="Times New Roman" w:hAnsi="Times New Roman" w:cs="Times New Roman"/>
          <w:b/>
          <w:iCs/>
          <w:color w:val="000000"/>
          <w:sz w:val="28"/>
          <w:szCs w:val="28"/>
          <w:lang w:eastAsia="ru-RU"/>
        </w:rPr>
        <w:t>Розділ ІІІ.</w:t>
      </w:r>
      <w:r w:rsidRPr="008C0AAF">
        <w:rPr>
          <w:rFonts w:ascii="Times New Roman" w:eastAsia="Times New Roman" w:hAnsi="Times New Roman" w:cs="Times New Roman"/>
          <w:iCs/>
          <w:color w:val="000000"/>
          <w:sz w:val="28"/>
          <w:szCs w:val="28"/>
          <w:lang w:eastAsia="ru-RU"/>
        </w:rPr>
        <w:t xml:space="preserve"> Форми організації освітнього процесу</w:t>
      </w:r>
    </w:p>
    <w:p w:rsidR="00884347" w:rsidRPr="008C0AAF" w:rsidRDefault="00884347" w:rsidP="00091018">
      <w:pPr>
        <w:shd w:val="clear" w:color="auto" w:fill="FFFFFF"/>
        <w:spacing w:after="0" w:line="480" w:lineRule="auto"/>
        <w:ind w:firstLine="225"/>
        <w:jc w:val="both"/>
        <w:rPr>
          <w:rFonts w:ascii="Times New Roman" w:eastAsia="Times New Roman" w:hAnsi="Times New Roman" w:cs="Times New Roman"/>
          <w:color w:val="030303"/>
          <w:sz w:val="28"/>
          <w:szCs w:val="28"/>
          <w:lang w:eastAsia="ru-RU"/>
        </w:rPr>
      </w:pPr>
      <w:r w:rsidRPr="002E351F">
        <w:rPr>
          <w:rFonts w:ascii="Times New Roman" w:eastAsia="Times New Roman" w:hAnsi="Times New Roman" w:cs="Times New Roman"/>
          <w:b/>
          <w:iCs/>
          <w:color w:val="000000"/>
          <w:sz w:val="28"/>
          <w:szCs w:val="28"/>
          <w:lang w:eastAsia="ru-RU"/>
        </w:rPr>
        <w:t>Розділ ІV.</w:t>
      </w:r>
      <w:r w:rsidRPr="008C0AAF">
        <w:rPr>
          <w:rFonts w:ascii="Times New Roman" w:eastAsia="Times New Roman" w:hAnsi="Times New Roman" w:cs="Times New Roman"/>
          <w:iCs/>
          <w:color w:val="000000"/>
          <w:sz w:val="28"/>
          <w:szCs w:val="28"/>
          <w:lang w:eastAsia="ru-RU"/>
        </w:rPr>
        <w:t xml:space="preserve"> Система внутрішнього забезпечення якості освіти</w:t>
      </w:r>
    </w:p>
    <w:p w:rsidR="00F6567A" w:rsidRDefault="00F6567A" w:rsidP="00091018">
      <w:pPr>
        <w:shd w:val="clear" w:color="auto" w:fill="FFFFFF"/>
        <w:spacing w:after="0" w:line="480" w:lineRule="auto"/>
        <w:ind w:firstLine="225"/>
        <w:jc w:val="center"/>
        <w:rPr>
          <w:rFonts w:ascii="Times New Roman" w:eastAsia="Times New Roman" w:hAnsi="Times New Roman" w:cs="Times New Roman"/>
          <w:b/>
          <w:bCs/>
          <w:iCs/>
          <w:color w:val="000000"/>
          <w:sz w:val="28"/>
          <w:szCs w:val="28"/>
          <w:lang w:val="uk-UA" w:eastAsia="ru-RU"/>
        </w:rPr>
      </w:pPr>
    </w:p>
    <w:p w:rsidR="00326C47" w:rsidRDefault="00326C47" w:rsidP="00091018">
      <w:pPr>
        <w:shd w:val="clear" w:color="auto" w:fill="FFFFFF"/>
        <w:spacing w:after="0" w:line="480" w:lineRule="auto"/>
        <w:ind w:firstLine="225"/>
        <w:jc w:val="center"/>
        <w:rPr>
          <w:rFonts w:ascii="Times New Roman" w:eastAsia="Times New Roman" w:hAnsi="Times New Roman" w:cs="Times New Roman"/>
          <w:b/>
          <w:bCs/>
          <w:iCs/>
          <w:color w:val="000000"/>
          <w:sz w:val="28"/>
          <w:szCs w:val="28"/>
          <w:lang w:val="uk-UA" w:eastAsia="ru-RU"/>
        </w:rPr>
      </w:pPr>
    </w:p>
    <w:p w:rsidR="00326C47" w:rsidRDefault="00326C47"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326C47" w:rsidRDefault="00326C47"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326C47" w:rsidRDefault="00326C47"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326C47" w:rsidRDefault="00326C47"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326C47" w:rsidRDefault="00326C47"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326C47" w:rsidRDefault="00326C47"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326C47" w:rsidRDefault="00326C47"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326C47" w:rsidRDefault="00326C47"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326C47" w:rsidRDefault="00326C47"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326C47" w:rsidRDefault="00326C47"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326C47" w:rsidRDefault="00326C47"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326C47" w:rsidRDefault="00326C47"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326C47" w:rsidRDefault="00326C47"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326C47" w:rsidRDefault="00326C47"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326C47" w:rsidRDefault="00326C47"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326C47" w:rsidRDefault="00326C47"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326C47" w:rsidRDefault="00326C47" w:rsidP="00091018">
      <w:pPr>
        <w:shd w:val="clear" w:color="auto" w:fill="FFFFFF"/>
        <w:spacing w:after="0" w:line="240" w:lineRule="auto"/>
        <w:rPr>
          <w:rFonts w:ascii="Times New Roman" w:eastAsia="Times New Roman" w:hAnsi="Times New Roman" w:cs="Times New Roman"/>
          <w:b/>
          <w:bCs/>
          <w:iCs/>
          <w:color w:val="000000"/>
          <w:sz w:val="28"/>
          <w:szCs w:val="28"/>
          <w:lang w:val="uk-UA" w:eastAsia="ru-RU"/>
        </w:rPr>
      </w:pPr>
    </w:p>
    <w:p w:rsidR="00091018" w:rsidRPr="008C0AAF" w:rsidRDefault="00091018" w:rsidP="00091018">
      <w:pPr>
        <w:shd w:val="clear" w:color="auto" w:fill="FFFFFF"/>
        <w:spacing w:after="0" w:line="240" w:lineRule="auto"/>
        <w:rPr>
          <w:rFonts w:ascii="Times New Roman" w:eastAsia="Times New Roman" w:hAnsi="Times New Roman" w:cs="Times New Roman"/>
          <w:b/>
          <w:bCs/>
          <w:iCs/>
          <w:color w:val="000000"/>
          <w:sz w:val="28"/>
          <w:szCs w:val="28"/>
          <w:lang w:val="uk-UA" w:eastAsia="ru-RU"/>
        </w:rPr>
      </w:pPr>
    </w:p>
    <w:p w:rsidR="00884347" w:rsidRPr="00CE53F4" w:rsidRDefault="00884347" w:rsidP="002E351F">
      <w:pPr>
        <w:shd w:val="clear" w:color="auto" w:fill="FFFFFF"/>
        <w:spacing w:after="0" w:line="240" w:lineRule="auto"/>
        <w:ind w:firstLine="225"/>
        <w:jc w:val="center"/>
        <w:rPr>
          <w:rFonts w:ascii="Times New Roman" w:eastAsia="Times New Roman" w:hAnsi="Times New Roman" w:cs="Times New Roman"/>
          <w:color w:val="030303"/>
          <w:sz w:val="28"/>
          <w:szCs w:val="28"/>
          <w:lang w:val="uk-UA" w:eastAsia="ru-RU"/>
        </w:rPr>
      </w:pPr>
      <w:r w:rsidRPr="00CE53F4">
        <w:rPr>
          <w:rFonts w:ascii="Times New Roman" w:eastAsia="Times New Roman" w:hAnsi="Times New Roman" w:cs="Times New Roman"/>
          <w:b/>
          <w:bCs/>
          <w:iCs/>
          <w:color w:val="000000"/>
          <w:sz w:val="28"/>
          <w:szCs w:val="28"/>
          <w:lang w:val="uk-UA" w:eastAsia="ru-RU"/>
        </w:rPr>
        <w:t>Вступ</w:t>
      </w:r>
    </w:p>
    <w:p w:rsidR="00884347" w:rsidRPr="00CE53F4"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val="uk-UA" w:eastAsia="ru-RU"/>
        </w:rPr>
      </w:pPr>
      <w:r w:rsidRPr="00CE53F4">
        <w:rPr>
          <w:rFonts w:ascii="Times New Roman" w:eastAsia="Times New Roman" w:hAnsi="Times New Roman" w:cs="Times New Roman"/>
          <w:iCs/>
          <w:color w:val="000000"/>
          <w:sz w:val="28"/>
          <w:szCs w:val="28"/>
          <w:lang w:val="uk-UA" w:eastAsia="ru-RU"/>
        </w:rPr>
        <w:t>Відповідно до Закону України «Про дошкільну освіту</w:t>
      </w:r>
      <w:r w:rsidR="00AC6226" w:rsidRPr="008C0AAF">
        <w:rPr>
          <w:rFonts w:ascii="Times New Roman" w:eastAsia="Times New Roman" w:hAnsi="Times New Roman" w:cs="Times New Roman"/>
          <w:iCs/>
          <w:color w:val="000000"/>
          <w:sz w:val="28"/>
          <w:szCs w:val="28"/>
          <w:lang w:val="uk-UA" w:eastAsia="ru-RU"/>
        </w:rPr>
        <w:t xml:space="preserve">» КЗ «ЗДО «Ромашка» ВСР </w:t>
      </w:r>
      <w:r w:rsidRPr="00CE53F4">
        <w:rPr>
          <w:rFonts w:ascii="Times New Roman" w:eastAsia="Times New Roman" w:hAnsi="Times New Roman" w:cs="Times New Roman"/>
          <w:iCs/>
          <w:color w:val="000000"/>
          <w:sz w:val="28"/>
          <w:szCs w:val="28"/>
          <w:lang w:val="uk-UA" w:eastAsia="ru-RU"/>
        </w:rPr>
        <w:t>на 202</w:t>
      </w:r>
      <w:r w:rsidR="00AC6226" w:rsidRPr="008C0AAF">
        <w:rPr>
          <w:rFonts w:ascii="Times New Roman" w:eastAsia="Times New Roman" w:hAnsi="Times New Roman" w:cs="Times New Roman"/>
          <w:iCs/>
          <w:color w:val="000000"/>
          <w:sz w:val="28"/>
          <w:szCs w:val="28"/>
          <w:lang w:val="uk-UA" w:eastAsia="ru-RU"/>
        </w:rPr>
        <w:t>2</w:t>
      </w:r>
      <w:r w:rsidRPr="00CE53F4">
        <w:rPr>
          <w:rFonts w:ascii="Times New Roman" w:eastAsia="Times New Roman" w:hAnsi="Times New Roman" w:cs="Times New Roman"/>
          <w:iCs/>
          <w:color w:val="000000"/>
          <w:sz w:val="28"/>
          <w:szCs w:val="28"/>
          <w:lang w:val="uk-UA" w:eastAsia="ru-RU"/>
        </w:rPr>
        <w:t xml:space="preserve"> – 202</w:t>
      </w:r>
      <w:r w:rsidR="00AC6226" w:rsidRPr="008C0AAF">
        <w:rPr>
          <w:rFonts w:ascii="Times New Roman" w:eastAsia="Times New Roman" w:hAnsi="Times New Roman" w:cs="Times New Roman"/>
          <w:iCs/>
          <w:color w:val="000000"/>
          <w:sz w:val="28"/>
          <w:szCs w:val="28"/>
          <w:lang w:val="uk-UA" w:eastAsia="ru-RU"/>
        </w:rPr>
        <w:t>3</w:t>
      </w:r>
      <w:r w:rsidRPr="00CE53F4">
        <w:rPr>
          <w:rFonts w:ascii="Times New Roman" w:eastAsia="Times New Roman" w:hAnsi="Times New Roman" w:cs="Times New Roman"/>
          <w:iCs/>
          <w:color w:val="000000"/>
          <w:sz w:val="28"/>
          <w:szCs w:val="28"/>
          <w:lang w:val="uk-UA" w:eastAsia="ru-RU"/>
        </w:rPr>
        <w:t xml:space="preserve"> навчальний рік спрямовує діяльність на забезпечення всебічного розвитку дитини дошкільного віку відповідно до її задатків, нахилів, здібностей, індивідуальних, психічних та фізичних особливостей, культурних потреб; формування у дитини дошкільного віку моральних норм, набуття нею життєвого соціального досвіду.</w:t>
      </w:r>
    </w:p>
    <w:p w:rsidR="00884347" w:rsidRPr="00CE53F4"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val="uk-UA" w:eastAsia="ru-RU"/>
        </w:rPr>
      </w:pPr>
      <w:r w:rsidRPr="00CE53F4">
        <w:rPr>
          <w:rFonts w:ascii="Times New Roman" w:eastAsia="Times New Roman" w:hAnsi="Times New Roman" w:cs="Times New Roman"/>
          <w:iCs/>
          <w:color w:val="000000"/>
          <w:sz w:val="28"/>
          <w:szCs w:val="28"/>
          <w:lang w:val="uk-UA" w:eastAsia="ru-RU"/>
        </w:rPr>
        <w:t xml:space="preserve">Освітня програма комунального закладу </w:t>
      </w:r>
      <w:r w:rsidR="00C65547" w:rsidRPr="008C0AAF">
        <w:rPr>
          <w:rFonts w:ascii="Times New Roman" w:eastAsia="Times New Roman" w:hAnsi="Times New Roman" w:cs="Times New Roman"/>
          <w:iCs/>
          <w:color w:val="000000"/>
          <w:sz w:val="28"/>
          <w:szCs w:val="28"/>
          <w:lang w:val="uk-UA" w:eastAsia="ru-RU"/>
        </w:rPr>
        <w:t xml:space="preserve">» КЗ «ЗДО «Ромашка» ВСР </w:t>
      </w:r>
      <w:r w:rsidR="00C65547" w:rsidRPr="00CE53F4">
        <w:rPr>
          <w:rFonts w:ascii="Times New Roman" w:eastAsia="Times New Roman" w:hAnsi="Times New Roman" w:cs="Times New Roman"/>
          <w:iCs/>
          <w:color w:val="000000"/>
          <w:sz w:val="28"/>
          <w:szCs w:val="28"/>
          <w:lang w:val="uk-UA" w:eastAsia="ru-RU"/>
        </w:rPr>
        <w:t>на 202</w:t>
      </w:r>
      <w:r w:rsidR="00C65547" w:rsidRPr="008C0AAF">
        <w:rPr>
          <w:rFonts w:ascii="Times New Roman" w:eastAsia="Times New Roman" w:hAnsi="Times New Roman" w:cs="Times New Roman"/>
          <w:iCs/>
          <w:color w:val="000000"/>
          <w:sz w:val="28"/>
          <w:szCs w:val="28"/>
          <w:lang w:val="uk-UA" w:eastAsia="ru-RU"/>
        </w:rPr>
        <w:t>2</w:t>
      </w:r>
      <w:r w:rsidR="00C65547" w:rsidRPr="00CE53F4">
        <w:rPr>
          <w:rFonts w:ascii="Times New Roman" w:eastAsia="Times New Roman" w:hAnsi="Times New Roman" w:cs="Times New Roman"/>
          <w:iCs/>
          <w:color w:val="000000"/>
          <w:sz w:val="28"/>
          <w:szCs w:val="28"/>
          <w:lang w:val="uk-UA" w:eastAsia="ru-RU"/>
        </w:rPr>
        <w:t xml:space="preserve"> – 202</w:t>
      </w:r>
      <w:r w:rsidR="00C65547" w:rsidRPr="008C0AAF">
        <w:rPr>
          <w:rFonts w:ascii="Times New Roman" w:eastAsia="Times New Roman" w:hAnsi="Times New Roman" w:cs="Times New Roman"/>
          <w:iCs/>
          <w:color w:val="000000"/>
          <w:sz w:val="28"/>
          <w:szCs w:val="28"/>
          <w:lang w:val="uk-UA" w:eastAsia="ru-RU"/>
        </w:rPr>
        <w:t>3</w:t>
      </w:r>
      <w:r w:rsidR="00C65547" w:rsidRPr="00CE53F4">
        <w:rPr>
          <w:rFonts w:ascii="Times New Roman" w:eastAsia="Times New Roman" w:hAnsi="Times New Roman" w:cs="Times New Roman"/>
          <w:iCs/>
          <w:color w:val="000000"/>
          <w:sz w:val="28"/>
          <w:szCs w:val="28"/>
          <w:lang w:val="uk-UA" w:eastAsia="ru-RU"/>
        </w:rPr>
        <w:t xml:space="preserve"> навчальний рік</w:t>
      </w:r>
      <w:r w:rsidRPr="00CE53F4">
        <w:rPr>
          <w:rFonts w:ascii="Times New Roman" w:eastAsia="Times New Roman" w:hAnsi="Times New Roman" w:cs="Times New Roman"/>
          <w:iCs/>
          <w:color w:val="000000"/>
          <w:sz w:val="28"/>
          <w:szCs w:val="28"/>
          <w:lang w:val="uk-UA" w:eastAsia="ru-RU"/>
        </w:rPr>
        <w:t xml:space="preserve"> розроблена на виконання Законів України «Про освіту», «Про дошкільну освіту» та згідно з Базовим компонентом дошкільної освіти, затвердженим наказом Міністерства освіти і науки України №33 від 12.01.2021.</w:t>
      </w:r>
    </w:p>
    <w:p w:rsidR="00884347" w:rsidRPr="00CE53F4"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val="uk-UA" w:eastAsia="ru-RU"/>
        </w:rPr>
      </w:pPr>
      <w:r w:rsidRPr="00CE53F4">
        <w:rPr>
          <w:rFonts w:ascii="Times New Roman" w:eastAsia="Times New Roman" w:hAnsi="Times New Roman" w:cs="Times New Roman"/>
          <w:iCs/>
          <w:color w:val="000000"/>
          <w:sz w:val="28"/>
          <w:szCs w:val="28"/>
          <w:lang w:val="uk-UA" w:eastAsia="ru-RU"/>
        </w:rPr>
        <w:t>Освітня програма окреслює підходи до планування й організації закладом освіти єдиного комплексу освітніх компонентів для досягнення вихованцями обов’язкових результатів навчання (набуття компетентностей), визначених Базовим компонентом дошкільної освіти.</w:t>
      </w:r>
    </w:p>
    <w:p w:rsidR="00884347" w:rsidRPr="002E351F" w:rsidRDefault="00884347" w:rsidP="002E351F">
      <w:pPr>
        <w:shd w:val="clear" w:color="auto" w:fill="FFFFFF"/>
        <w:spacing w:after="0" w:line="240" w:lineRule="auto"/>
        <w:ind w:firstLine="225"/>
        <w:jc w:val="both"/>
        <w:rPr>
          <w:rFonts w:ascii="Times New Roman" w:eastAsia="Times New Roman" w:hAnsi="Times New Roman" w:cs="Times New Roman"/>
          <w:b/>
          <w:color w:val="030303"/>
          <w:sz w:val="28"/>
          <w:szCs w:val="28"/>
          <w:lang w:eastAsia="ru-RU"/>
        </w:rPr>
      </w:pPr>
      <w:r w:rsidRPr="002E351F">
        <w:rPr>
          <w:rFonts w:ascii="Times New Roman" w:eastAsia="Times New Roman" w:hAnsi="Times New Roman" w:cs="Times New Roman"/>
          <w:b/>
          <w:iCs/>
          <w:color w:val="000000"/>
          <w:sz w:val="28"/>
          <w:szCs w:val="28"/>
          <w:lang w:eastAsia="ru-RU"/>
        </w:rPr>
        <w:t>Освітня програма визнача</w:t>
      </w:r>
      <w:proofErr w:type="gramStart"/>
      <w:r w:rsidRPr="002E351F">
        <w:rPr>
          <w:rFonts w:ascii="Times New Roman" w:eastAsia="Times New Roman" w:hAnsi="Times New Roman" w:cs="Times New Roman"/>
          <w:b/>
          <w:iCs/>
          <w:color w:val="000000"/>
          <w:sz w:val="28"/>
          <w:szCs w:val="28"/>
          <w:lang w:eastAsia="ru-RU"/>
        </w:rPr>
        <w:t>є:</w:t>
      </w:r>
      <w:proofErr w:type="gramEnd"/>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загальний обсяг навантаження та очікувані результати навчання (набуті компетентності);</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перелік, змі</w:t>
      </w:r>
      <w:proofErr w:type="gramStart"/>
      <w:r w:rsidRPr="008C0AAF">
        <w:rPr>
          <w:rFonts w:ascii="Times New Roman" w:eastAsia="Times New Roman" w:hAnsi="Times New Roman" w:cs="Times New Roman"/>
          <w:iCs/>
          <w:color w:val="000000"/>
          <w:sz w:val="28"/>
          <w:szCs w:val="28"/>
          <w:lang w:eastAsia="ru-RU"/>
        </w:rPr>
        <w:t>ст</w:t>
      </w:r>
      <w:proofErr w:type="gramEnd"/>
      <w:r w:rsidRPr="008C0AAF">
        <w:rPr>
          <w:rFonts w:ascii="Times New Roman" w:eastAsia="Times New Roman" w:hAnsi="Times New Roman" w:cs="Times New Roman"/>
          <w:iCs/>
          <w:color w:val="000000"/>
          <w:sz w:val="28"/>
          <w:szCs w:val="28"/>
          <w:lang w:eastAsia="ru-RU"/>
        </w:rPr>
        <w:t>, тривалість і взаємозв’язок освітніх ліній, логічну послідовність їх реалізації;</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форми організації освітнього процесу;</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систему внутрішнього забезпечення якості освіти.</w:t>
      </w:r>
    </w:p>
    <w:p w:rsidR="00884347" w:rsidRPr="00F127D5" w:rsidRDefault="00884347" w:rsidP="002E351F">
      <w:pPr>
        <w:shd w:val="clear" w:color="auto" w:fill="FFFFFF"/>
        <w:spacing w:after="0" w:line="240" w:lineRule="auto"/>
        <w:ind w:firstLine="225"/>
        <w:jc w:val="both"/>
        <w:rPr>
          <w:rFonts w:ascii="Times New Roman" w:eastAsia="Times New Roman" w:hAnsi="Times New Roman" w:cs="Times New Roman"/>
          <w:b/>
          <w:color w:val="030303"/>
          <w:sz w:val="28"/>
          <w:szCs w:val="28"/>
          <w:lang w:eastAsia="ru-RU"/>
        </w:rPr>
      </w:pPr>
      <w:r w:rsidRPr="00F127D5">
        <w:rPr>
          <w:rFonts w:ascii="Times New Roman" w:eastAsia="Times New Roman" w:hAnsi="Times New Roman" w:cs="Times New Roman"/>
          <w:b/>
          <w:iCs/>
          <w:color w:val="000000"/>
          <w:sz w:val="28"/>
          <w:szCs w:val="28"/>
          <w:lang w:eastAsia="ru-RU"/>
        </w:rPr>
        <w:t>Змі</w:t>
      </w:r>
      <w:proofErr w:type="gramStart"/>
      <w:r w:rsidRPr="00F127D5">
        <w:rPr>
          <w:rFonts w:ascii="Times New Roman" w:eastAsia="Times New Roman" w:hAnsi="Times New Roman" w:cs="Times New Roman"/>
          <w:b/>
          <w:iCs/>
          <w:color w:val="000000"/>
          <w:sz w:val="28"/>
          <w:szCs w:val="28"/>
          <w:lang w:eastAsia="ru-RU"/>
        </w:rPr>
        <w:t>ст</w:t>
      </w:r>
      <w:proofErr w:type="gramEnd"/>
      <w:r w:rsidRPr="00F127D5">
        <w:rPr>
          <w:rFonts w:ascii="Times New Roman" w:eastAsia="Times New Roman" w:hAnsi="Times New Roman" w:cs="Times New Roman"/>
          <w:b/>
          <w:iCs/>
          <w:color w:val="000000"/>
          <w:sz w:val="28"/>
          <w:szCs w:val="28"/>
          <w:lang w:eastAsia="ru-RU"/>
        </w:rPr>
        <w:t xml:space="preserve"> освітньої програми передбачає:</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xml:space="preserve">– формування основ </w:t>
      </w:r>
      <w:proofErr w:type="gramStart"/>
      <w:r w:rsidRPr="008C0AAF">
        <w:rPr>
          <w:rFonts w:ascii="Times New Roman" w:eastAsia="Times New Roman" w:hAnsi="Times New Roman" w:cs="Times New Roman"/>
          <w:iCs/>
          <w:color w:val="000000"/>
          <w:sz w:val="28"/>
          <w:szCs w:val="28"/>
          <w:lang w:eastAsia="ru-RU"/>
        </w:rPr>
        <w:t>соц</w:t>
      </w:r>
      <w:proofErr w:type="gramEnd"/>
      <w:r w:rsidRPr="008C0AAF">
        <w:rPr>
          <w:rFonts w:ascii="Times New Roman" w:eastAsia="Times New Roman" w:hAnsi="Times New Roman" w:cs="Times New Roman"/>
          <w:iCs/>
          <w:color w:val="000000"/>
          <w:sz w:val="28"/>
          <w:szCs w:val="28"/>
          <w:lang w:eastAsia="ru-RU"/>
        </w:rPr>
        <w:t>іальної адаптації та життєвої компетентності дитини;</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xml:space="preserve">– виховання елементів природо-доцільного </w:t>
      </w:r>
      <w:proofErr w:type="gramStart"/>
      <w:r w:rsidRPr="008C0AAF">
        <w:rPr>
          <w:rFonts w:ascii="Times New Roman" w:eastAsia="Times New Roman" w:hAnsi="Times New Roman" w:cs="Times New Roman"/>
          <w:iCs/>
          <w:color w:val="000000"/>
          <w:sz w:val="28"/>
          <w:szCs w:val="28"/>
          <w:lang w:eastAsia="ru-RU"/>
        </w:rPr>
        <w:t>св</w:t>
      </w:r>
      <w:proofErr w:type="gramEnd"/>
      <w:r w:rsidRPr="008C0AAF">
        <w:rPr>
          <w:rFonts w:ascii="Times New Roman" w:eastAsia="Times New Roman" w:hAnsi="Times New Roman" w:cs="Times New Roman"/>
          <w:iCs/>
          <w:color w:val="000000"/>
          <w:sz w:val="28"/>
          <w:szCs w:val="28"/>
          <w:lang w:eastAsia="ru-RU"/>
        </w:rPr>
        <w:t>ітогляду, розвиток позитивного емоційно-ціннісного ставлення до довкілля;</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xml:space="preserve">– утвердження емоційно-ціннісного ставлення </w:t>
      </w:r>
      <w:proofErr w:type="gramStart"/>
      <w:r w:rsidRPr="008C0AAF">
        <w:rPr>
          <w:rFonts w:ascii="Times New Roman" w:eastAsia="Times New Roman" w:hAnsi="Times New Roman" w:cs="Times New Roman"/>
          <w:iCs/>
          <w:color w:val="000000"/>
          <w:sz w:val="28"/>
          <w:szCs w:val="28"/>
          <w:lang w:eastAsia="ru-RU"/>
        </w:rPr>
        <w:t>до</w:t>
      </w:r>
      <w:proofErr w:type="gramEnd"/>
      <w:r w:rsidRPr="008C0AAF">
        <w:rPr>
          <w:rFonts w:ascii="Times New Roman" w:eastAsia="Times New Roman" w:hAnsi="Times New Roman" w:cs="Times New Roman"/>
          <w:iCs/>
          <w:color w:val="000000"/>
          <w:sz w:val="28"/>
          <w:szCs w:val="28"/>
          <w:lang w:eastAsia="ru-RU"/>
        </w:rPr>
        <w:t xml:space="preserve"> практичної та</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духовної діяльності людини;</w:t>
      </w:r>
    </w:p>
    <w:p w:rsidR="00F6567A" w:rsidRPr="006C3F62" w:rsidRDefault="00884347" w:rsidP="006C3F62">
      <w:pPr>
        <w:shd w:val="clear" w:color="auto" w:fill="FFFFFF"/>
        <w:spacing w:after="0" w:line="240" w:lineRule="auto"/>
        <w:ind w:firstLine="225"/>
        <w:jc w:val="both"/>
        <w:rPr>
          <w:rFonts w:ascii="Times New Roman" w:eastAsia="Times New Roman" w:hAnsi="Times New Roman" w:cs="Times New Roman"/>
          <w:iCs/>
          <w:color w:val="000000"/>
          <w:sz w:val="28"/>
          <w:szCs w:val="28"/>
          <w:lang w:val="uk-UA" w:eastAsia="ru-RU"/>
        </w:rPr>
      </w:pPr>
      <w:r w:rsidRPr="008C0AAF">
        <w:rPr>
          <w:rFonts w:ascii="Times New Roman" w:eastAsia="Times New Roman" w:hAnsi="Times New Roman" w:cs="Times New Roman"/>
          <w:iCs/>
          <w:color w:val="000000"/>
          <w:sz w:val="28"/>
          <w:szCs w:val="28"/>
          <w:lang w:eastAsia="ru-RU"/>
        </w:rPr>
        <w:t>– розвиток потреби в реалізації власних творчих здібностей.</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b/>
          <w:iCs/>
          <w:color w:val="000000"/>
          <w:sz w:val="28"/>
          <w:szCs w:val="28"/>
          <w:lang w:eastAsia="ru-RU"/>
        </w:rPr>
        <w:t>Мета і завдання освітньої</w:t>
      </w:r>
      <w:r w:rsidRPr="008C0AAF">
        <w:rPr>
          <w:rFonts w:ascii="Times New Roman" w:eastAsia="Times New Roman" w:hAnsi="Times New Roman" w:cs="Times New Roman"/>
          <w:iCs/>
          <w:color w:val="000000"/>
          <w:sz w:val="28"/>
          <w:szCs w:val="28"/>
          <w:lang w:eastAsia="ru-RU"/>
        </w:rPr>
        <w:t xml:space="preserve"> </w:t>
      </w:r>
      <w:r w:rsidRPr="008C0AAF">
        <w:rPr>
          <w:rFonts w:ascii="Times New Roman" w:eastAsia="Times New Roman" w:hAnsi="Times New Roman" w:cs="Times New Roman"/>
          <w:b/>
          <w:iCs/>
          <w:color w:val="000000"/>
          <w:sz w:val="28"/>
          <w:szCs w:val="28"/>
          <w:lang w:eastAsia="ru-RU"/>
        </w:rPr>
        <w:t>програми:</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забезпечення якісної організації та здійснення освітнього процесу в ЗДО;</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xml:space="preserve">– створення умов, комфортних для розвитку </w:t>
      </w:r>
      <w:proofErr w:type="gramStart"/>
      <w:r w:rsidRPr="008C0AAF">
        <w:rPr>
          <w:rFonts w:ascii="Times New Roman" w:eastAsia="Times New Roman" w:hAnsi="Times New Roman" w:cs="Times New Roman"/>
          <w:iCs/>
          <w:color w:val="000000"/>
          <w:sz w:val="28"/>
          <w:szCs w:val="28"/>
          <w:lang w:eastAsia="ru-RU"/>
        </w:rPr>
        <w:t>п</w:t>
      </w:r>
      <w:proofErr w:type="gramEnd"/>
      <w:r w:rsidRPr="008C0AAF">
        <w:rPr>
          <w:rFonts w:ascii="Times New Roman" w:eastAsia="Times New Roman" w:hAnsi="Times New Roman" w:cs="Times New Roman"/>
          <w:iCs/>
          <w:color w:val="000000"/>
          <w:sz w:val="28"/>
          <w:szCs w:val="28"/>
          <w:lang w:eastAsia="ru-RU"/>
        </w:rPr>
        <w:t>ізнавальних і психічних процесів дітей, їхньої спрямованості на активність у соціумі;</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забезпечення реалізації можливостей і здібностей кожної дитини;</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xml:space="preserve">– створення в групах атмосфери </w:t>
      </w:r>
      <w:proofErr w:type="gramStart"/>
      <w:r w:rsidRPr="008C0AAF">
        <w:rPr>
          <w:rFonts w:ascii="Times New Roman" w:eastAsia="Times New Roman" w:hAnsi="Times New Roman" w:cs="Times New Roman"/>
          <w:iCs/>
          <w:color w:val="000000"/>
          <w:sz w:val="28"/>
          <w:szCs w:val="28"/>
          <w:lang w:eastAsia="ru-RU"/>
        </w:rPr>
        <w:t>гуманного</w:t>
      </w:r>
      <w:proofErr w:type="gramEnd"/>
      <w:r w:rsidRPr="008C0AAF">
        <w:rPr>
          <w:rFonts w:ascii="Times New Roman" w:eastAsia="Times New Roman" w:hAnsi="Times New Roman" w:cs="Times New Roman"/>
          <w:iCs/>
          <w:color w:val="000000"/>
          <w:sz w:val="28"/>
          <w:szCs w:val="28"/>
          <w:lang w:eastAsia="ru-RU"/>
        </w:rPr>
        <w:t xml:space="preserve"> та доброзичливого ставлення до всіх вихованців, що сприятиме вихованню у них товариськості, доброзичливості, допитливості, ініціативності, формуванню самостійності і творчості;</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xml:space="preserve">– турбота </w:t>
      </w:r>
      <w:proofErr w:type="gramStart"/>
      <w:r w:rsidRPr="008C0AAF">
        <w:rPr>
          <w:rFonts w:ascii="Times New Roman" w:eastAsia="Times New Roman" w:hAnsi="Times New Roman" w:cs="Times New Roman"/>
          <w:iCs/>
          <w:color w:val="000000"/>
          <w:sz w:val="28"/>
          <w:szCs w:val="28"/>
          <w:lang w:eastAsia="ru-RU"/>
        </w:rPr>
        <w:t>про</w:t>
      </w:r>
      <w:proofErr w:type="gramEnd"/>
      <w:r w:rsidRPr="008C0AAF">
        <w:rPr>
          <w:rFonts w:ascii="Times New Roman" w:eastAsia="Times New Roman" w:hAnsi="Times New Roman" w:cs="Times New Roman"/>
          <w:iCs/>
          <w:color w:val="000000"/>
          <w:sz w:val="28"/>
          <w:szCs w:val="28"/>
          <w:lang w:eastAsia="ru-RU"/>
        </w:rPr>
        <w:t xml:space="preserve"> здоров’я, емоційне благополуччя та своєчасний всебічний розвиток кожної дитини;</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xml:space="preserve">– максимальне використання </w:t>
      </w:r>
      <w:proofErr w:type="gramStart"/>
      <w:r w:rsidRPr="008C0AAF">
        <w:rPr>
          <w:rFonts w:ascii="Times New Roman" w:eastAsia="Times New Roman" w:hAnsi="Times New Roman" w:cs="Times New Roman"/>
          <w:iCs/>
          <w:color w:val="000000"/>
          <w:sz w:val="28"/>
          <w:szCs w:val="28"/>
          <w:lang w:eastAsia="ru-RU"/>
        </w:rPr>
        <w:t>р</w:t>
      </w:r>
      <w:proofErr w:type="gramEnd"/>
      <w:r w:rsidRPr="008C0AAF">
        <w:rPr>
          <w:rFonts w:ascii="Times New Roman" w:eastAsia="Times New Roman" w:hAnsi="Times New Roman" w:cs="Times New Roman"/>
          <w:iCs/>
          <w:color w:val="000000"/>
          <w:sz w:val="28"/>
          <w:szCs w:val="28"/>
          <w:lang w:eastAsia="ru-RU"/>
        </w:rPr>
        <w:t>ізноманітних видів дитячої діяльності, їх інтеграція задля підвищення ефективності освітнього процесу;</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lastRenderedPageBreak/>
        <w:t>– творча організація (креативність) освітнього процесу;</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варіативність використання навчального матеріалу з метою розвитку творчості з урахуванням інтересів і здібностей кожної дитини;</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xml:space="preserve">– забезпечення шанобливого ставлення </w:t>
      </w:r>
      <w:proofErr w:type="gramStart"/>
      <w:r w:rsidRPr="008C0AAF">
        <w:rPr>
          <w:rFonts w:ascii="Times New Roman" w:eastAsia="Times New Roman" w:hAnsi="Times New Roman" w:cs="Times New Roman"/>
          <w:iCs/>
          <w:color w:val="000000"/>
          <w:sz w:val="28"/>
          <w:szCs w:val="28"/>
          <w:lang w:eastAsia="ru-RU"/>
        </w:rPr>
        <w:t>до</w:t>
      </w:r>
      <w:proofErr w:type="gramEnd"/>
      <w:r w:rsidRPr="008C0AAF">
        <w:rPr>
          <w:rFonts w:ascii="Times New Roman" w:eastAsia="Times New Roman" w:hAnsi="Times New Roman" w:cs="Times New Roman"/>
          <w:iCs/>
          <w:color w:val="000000"/>
          <w:sz w:val="28"/>
          <w:szCs w:val="28"/>
          <w:lang w:eastAsia="ru-RU"/>
        </w:rPr>
        <w:t xml:space="preserve"> результатів дитячої творчості;</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xml:space="preserve">– єдність </w:t>
      </w:r>
      <w:proofErr w:type="gramStart"/>
      <w:r w:rsidRPr="008C0AAF">
        <w:rPr>
          <w:rFonts w:ascii="Times New Roman" w:eastAsia="Times New Roman" w:hAnsi="Times New Roman" w:cs="Times New Roman"/>
          <w:iCs/>
          <w:color w:val="000000"/>
          <w:sz w:val="28"/>
          <w:szCs w:val="28"/>
          <w:lang w:eastAsia="ru-RU"/>
        </w:rPr>
        <w:t>п</w:t>
      </w:r>
      <w:proofErr w:type="gramEnd"/>
      <w:r w:rsidRPr="008C0AAF">
        <w:rPr>
          <w:rFonts w:ascii="Times New Roman" w:eastAsia="Times New Roman" w:hAnsi="Times New Roman" w:cs="Times New Roman"/>
          <w:iCs/>
          <w:color w:val="000000"/>
          <w:sz w:val="28"/>
          <w:szCs w:val="28"/>
          <w:lang w:eastAsia="ru-RU"/>
        </w:rPr>
        <w:t>ідходів до виховання дітей в умовах закладу дошкільної освіти та сім’ї;</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забезпечення наступності між закладом дошкільної освіти та початковою школою, що виключає розумові та фізичні перевантаження у змі</w:t>
      </w:r>
      <w:proofErr w:type="gramStart"/>
      <w:r w:rsidRPr="008C0AAF">
        <w:rPr>
          <w:rFonts w:ascii="Times New Roman" w:eastAsia="Times New Roman" w:hAnsi="Times New Roman" w:cs="Times New Roman"/>
          <w:iCs/>
          <w:color w:val="000000"/>
          <w:sz w:val="28"/>
          <w:szCs w:val="28"/>
          <w:lang w:eastAsia="ru-RU"/>
        </w:rPr>
        <w:t>ст</w:t>
      </w:r>
      <w:proofErr w:type="gramEnd"/>
      <w:r w:rsidRPr="008C0AAF">
        <w:rPr>
          <w:rFonts w:ascii="Times New Roman" w:eastAsia="Times New Roman" w:hAnsi="Times New Roman" w:cs="Times New Roman"/>
          <w:iCs/>
          <w:color w:val="000000"/>
          <w:sz w:val="28"/>
          <w:szCs w:val="28"/>
          <w:lang w:eastAsia="ru-RU"/>
        </w:rPr>
        <w:t>і освіти дітей дошкільного віку;</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xml:space="preserve">– організація психолого-педагогічної </w:t>
      </w:r>
      <w:proofErr w:type="gramStart"/>
      <w:r w:rsidRPr="008C0AAF">
        <w:rPr>
          <w:rFonts w:ascii="Times New Roman" w:eastAsia="Times New Roman" w:hAnsi="Times New Roman" w:cs="Times New Roman"/>
          <w:iCs/>
          <w:color w:val="000000"/>
          <w:sz w:val="28"/>
          <w:szCs w:val="28"/>
          <w:lang w:eastAsia="ru-RU"/>
        </w:rPr>
        <w:t>п</w:t>
      </w:r>
      <w:proofErr w:type="gramEnd"/>
      <w:r w:rsidRPr="008C0AAF">
        <w:rPr>
          <w:rFonts w:ascii="Times New Roman" w:eastAsia="Times New Roman" w:hAnsi="Times New Roman" w:cs="Times New Roman"/>
          <w:iCs/>
          <w:color w:val="000000"/>
          <w:sz w:val="28"/>
          <w:szCs w:val="28"/>
          <w:lang w:eastAsia="ru-RU"/>
        </w:rPr>
        <w:t>ідтримки дітей у відповідності з їх віковими та індивідуальними особливостями і здібностями, розвиток здібностей і творчого потенціалу кожної дитини як суб’єкта відносин з самим собою, іншими дітьми, дорослими та світом;</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xml:space="preserve">– забезпечення психолого-педагогічної </w:t>
      </w:r>
      <w:proofErr w:type="gramStart"/>
      <w:r w:rsidRPr="008C0AAF">
        <w:rPr>
          <w:rFonts w:ascii="Times New Roman" w:eastAsia="Times New Roman" w:hAnsi="Times New Roman" w:cs="Times New Roman"/>
          <w:iCs/>
          <w:color w:val="000000"/>
          <w:sz w:val="28"/>
          <w:szCs w:val="28"/>
          <w:lang w:eastAsia="ru-RU"/>
        </w:rPr>
        <w:t>п</w:t>
      </w:r>
      <w:proofErr w:type="gramEnd"/>
      <w:r w:rsidRPr="008C0AAF">
        <w:rPr>
          <w:rFonts w:ascii="Times New Roman" w:eastAsia="Times New Roman" w:hAnsi="Times New Roman" w:cs="Times New Roman"/>
          <w:iCs/>
          <w:color w:val="000000"/>
          <w:sz w:val="28"/>
          <w:szCs w:val="28"/>
          <w:lang w:eastAsia="ru-RU"/>
        </w:rPr>
        <w:t>ідтримки сім’ї та підвищення компетентності батьків у питаннях розвитку освіти, охорони і зміцнення здоров’я дітей;</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xml:space="preserve">– корекційно-розвивальна робота, що забезпечує своєчасну </w:t>
      </w:r>
      <w:proofErr w:type="gramStart"/>
      <w:r w:rsidRPr="008C0AAF">
        <w:rPr>
          <w:rFonts w:ascii="Times New Roman" w:eastAsia="Times New Roman" w:hAnsi="Times New Roman" w:cs="Times New Roman"/>
          <w:iCs/>
          <w:color w:val="000000"/>
          <w:sz w:val="28"/>
          <w:szCs w:val="28"/>
          <w:lang w:eastAsia="ru-RU"/>
        </w:rPr>
        <w:t>спец</w:t>
      </w:r>
      <w:proofErr w:type="gramEnd"/>
      <w:r w:rsidRPr="008C0AAF">
        <w:rPr>
          <w:rFonts w:ascii="Times New Roman" w:eastAsia="Times New Roman" w:hAnsi="Times New Roman" w:cs="Times New Roman"/>
          <w:iCs/>
          <w:color w:val="000000"/>
          <w:sz w:val="28"/>
          <w:szCs w:val="28"/>
          <w:lang w:eastAsia="ru-RU"/>
        </w:rPr>
        <w:t>іалізовану допомогу в освоєнні змісту навчання і корекцію вад дітей в умовах закладу дошкільної освіти;</w:t>
      </w:r>
    </w:p>
    <w:p w:rsidR="00884347" w:rsidRDefault="00884347" w:rsidP="002E351F">
      <w:pPr>
        <w:shd w:val="clear" w:color="auto" w:fill="FFFFFF"/>
        <w:spacing w:after="0" w:line="240" w:lineRule="auto"/>
        <w:ind w:firstLine="225"/>
        <w:jc w:val="both"/>
        <w:rPr>
          <w:rFonts w:ascii="Times New Roman" w:eastAsia="Times New Roman" w:hAnsi="Times New Roman" w:cs="Times New Roman"/>
          <w:iCs/>
          <w:color w:val="000000"/>
          <w:sz w:val="28"/>
          <w:szCs w:val="28"/>
          <w:lang w:val="uk-UA" w:eastAsia="ru-RU"/>
        </w:rPr>
      </w:pPr>
      <w:r w:rsidRPr="008C0AAF">
        <w:rPr>
          <w:rFonts w:ascii="Times New Roman" w:eastAsia="Times New Roman" w:hAnsi="Times New Roman" w:cs="Times New Roman"/>
          <w:iCs/>
          <w:color w:val="000000"/>
          <w:sz w:val="28"/>
          <w:szCs w:val="28"/>
          <w:lang w:eastAsia="ru-RU"/>
        </w:rPr>
        <w:t xml:space="preserve">– </w:t>
      </w:r>
      <w:proofErr w:type="gramStart"/>
      <w:r w:rsidRPr="008C0AAF">
        <w:rPr>
          <w:rFonts w:ascii="Times New Roman" w:eastAsia="Times New Roman" w:hAnsi="Times New Roman" w:cs="Times New Roman"/>
          <w:iCs/>
          <w:color w:val="000000"/>
          <w:sz w:val="28"/>
          <w:szCs w:val="28"/>
          <w:lang w:eastAsia="ru-RU"/>
        </w:rPr>
        <w:t>п</w:t>
      </w:r>
      <w:proofErr w:type="gramEnd"/>
      <w:r w:rsidRPr="008C0AAF">
        <w:rPr>
          <w:rFonts w:ascii="Times New Roman" w:eastAsia="Times New Roman" w:hAnsi="Times New Roman" w:cs="Times New Roman"/>
          <w:iCs/>
          <w:color w:val="000000"/>
          <w:sz w:val="28"/>
          <w:szCs w:val="28"/>
          <w:lang w:eastAsia="ru-RU"/>
        </w:rPr>
        <w:t>ідвищення професійної майстерності педагогів дошкільної освіти.</w:t>
      </w:r>
    </w:p>
    <w:p w:rsidR="00326C47" w:rsidRPr="00326C47" w:rsidRDefault="00326C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val="uk-UA" w:eastAsia="ru-RU"/>
        </w:rPr>
      </w:pPr>
    </w:p>
    <w:p w:rsidR="00884347" w:rsidRPr="00326C47" w:rsidRDefault="00884347" w:rsidP="002E351F">
      <w:pPr>
        <w:shd w:val="clear" w:color="auto" w:fill="FFFFFF"/>
        <w:spacing w:after="0" w:line="240" w:lineRule="auto"/>
        <w:ind w:firstLine="225"/>
        <w:jc w:val="both"/>
        <w:rPr>
          <w:rFonts w:ascii="Times New Roman" w:eastAsia="Times New Roman" w:hAnsi="Times New Roman" w:cs="Times New Roman"/>
          <w:b/>
          <w:color w:val="030303"/>
          <w:sz w:val="28"/>
          <w:szCs w:val="28"/>
          <w:lang w:eastAsia="ru-RU"/>
        </w:rPr>
      </w:pPr>
      <w:r w:rsidRPr="00326C47">
        <w:rPr>
          <w:rFonts w:ascii="Times New Roman" w:eastAsia="Times New Roman" w:hAnsi="Times New Roman" w:cs="Times New Roman"/>
          <w:b/>
          <w:iCs/>
          <w:color w:val="000000"/>
          <w:sz w:val="28"/>
          <w:szCs w:val="28"/>
          <w:lang w:eastAsia="ru-RU"/>
        </w:rPr>
        <w:t xml:space="preserve">Організація освітнього процесу в </w:t>
      </w:r>
      <w:r w:rsidR="00C65547" w:rsidRPr="00326C47">
        <w:rPr>
          <w:rFonts w:ascii="Times New Roman" w:eastAsia="Times New Roman" w:hAnsi="Times New Roman" w:cs="Times New Roman"/>
          <w:b/>
          <w:iCs/>
          <w:color w:val="000000"/>
          <w:sz w:val="28"/>
          <w:szCs w:val="28"/>
          <w:lang w:val="uk-UA" w:eastAsia="ru-RU"/>
        </w:rPr>
        <w:t xml:space="preserve"> </w:t>
      </w:r>
      <w:proofErr w:type="gramStart"/>
      <w:r w:rsidR="00C65547" w:rsidRPr="00326C47">
        <w:rPr>
          <w:rFonts w:ascii="Times New Roman" w:eastAsia="Times New Roman" w:hAnsi="Times New Roman" w:cs="Times New Roman"/>
          <w:b/>
          <w:iCs/>
          <w:color w:val="000000"/>
          <w:sz w:val="28"/>
          <w:szCs w:val="28"/>
          <w:lang w:val="uk-UA" w:eastAsia="ru-RU"/>
        </w:rPr>
        <w:t>КЗ</w:t>
      </w:r>
      <w:proofErr w:type="gramEnd"/>
      <w:r w:rsidR="00C65547" w:rsidRPr="00326C47">
        <w:rPr>
          <w:rFonts w:ascii="Times New Roman" w:eastAsia="Times New Roman" w:hAnsi="Times New Roman" w:cs="Times New Roman"/>
          <w:b/>
          <w:iCs/>
          <w:color w:val="000000"/>
          <w:sz w:val="28"/>
          <w:szCs w:val="28"/>
          <w:lang w:val="uk-UA" w:eastAsia="ru-RU"/>
        </w:rPr>
        <w:t xml:space="preserve"> «ЗДО «Ромашка» ВСР </w:t>
      </w:r>
      <w:r w:rsidR="00C65547" w:rsidRPr="00326C47">
        <w:rPr>
          <w:rFonts w:ascii="Times New Roman" w:eastAsia="Times New Roman" w:hAnsi="Times New Roman" w:cs="Times New Roman"/>
          <w:b/>
          <w:iCs/>
          <w:color w:val="000000"/>
          <w:sz w:val="28"/>
          <w:szCs w:val="28"/>
          <w:lang w:eastAsia="ru-RU"/>
        </w:rPr>
        <w:t>на 202</w:t>
      </w:r>
      <w:r w:rsidR="00C65547" w:rsidRPr="00326C47">
        <w:rPr>
          <w:rFonts w:ascii="Times New Roman" w:eastAsia="Times New Roman" w:hAnsi="Times New Roman" w:cs="Times New Roman"/>
          <w:b/>
          <w:iCs/>
          <w:color w:val="000000"/>
          <w:sz w:val="28"/>
          <w:szCs w:val="28"/>
          <w:lang w:val="uk-UA" w:eastAsia="ru-RU"/>
        </w:rPr>
        <w:t>2</w:t>
      </w:r>
      <w:r w:rsidR="00C65547" w:rsidRPr="00326C47">
        <w:rPr>
          <w:rFonts w:ascii="Times New Roman" w:eastAsia="Times New Roman" w:hAnsi="Times New Roman" w:cs="Times New Roman"/>
          <w:b/>
          <w:iCs/>
          <w:color w:val="000000"/>
          <w:sz w:val="28"/>
          <w:szCs w:val="28"/>
          <w:lang w:eastAsia="ru-RU"/>
        </w:rPr>
        <w:t xml:space="preserve"> – 202</w:t>
      </w:r>
      <w:r w:rsidR="00C65547" w:rsidRPr="00326C47">
        <w:rPr>
          <w:rFonts w:ascii="Times New Roman" w:eastAsia="Times New Roman" w:hAnsi="Times New Roman" w:cs="Times New Roman"/>
          <w:b/>
          <w:iCs/>
          <w:color w:val="000000"/>
          <w:sz w:val="28"/>
          <w:szCs w:val="28"/>
          <w:lang w:val="uk-UA" w:eastAsia="ru-RU"/>
        </w:rPr>
        <w:t>3</w:t>
      </w:r>
      <w:r w:rsidR="00C65547" w:rsidRPr="00326C47">
        <w:rPr>
          <w:rFonts w:ascii="Times New Roman" w:eastAsia="Times New Roman" w:hAnsi="Times New Roman" w:cs="Times New Roman"/>
          <w:b/>
          <w:iCs/>
          <w:color w:val="000000"/>
          <w:sz w:val="28"/>
          <w:szCs w:val="28"/>
          <w:lang w:eastAsia="ru-RU"/>
        </w:rPr>
        <w:t xml:space="preserve"> навчальний рік </w:t>
      </w:r>
      <w:r w:rsidRPr="00326C47">
        <w:rPr>
          <w:rFonts w:ascii="Times New Roman" w:eastAsia="Times New Roman" w:hAnsi="Times New Roman" w:cs="Times New Roman"/>
          <w:b/>
          <w:iCs/>
          <w:color w:val="000000"/>
          <w:sz w:val="28"/>
          <w:szCs w:val="28"/>
          <w:lang w:eastAsia="ru-RU"/>
        </w:rPr>
        <w:t>буде здійснюватися відповідно пріоритетного напряму (громадянське виховання) та буде спрямована на реалізацію таких завдань:</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xml:space="preserve">-  створення умов для системного впровадження інноваційних форм роботи, залучення педагогічних працівників до </w:t>
      </w:r>
      <w:proofErr w:type="gramStart"/>
      <w:r w:rsidRPr="008C0AAF">
        <w:rPr>
          <w:rFonts w:ascii="Times New Roman" w:eastAsia="Times New Roman" w:hAnsi="Times New Roman" w:cs="Times New Roman"/>
          <w:iCs/>
          <w:color w:val="000000"/>
          <w:sz w:val="28"/>
          <w:szCs w:val="28"/>
          <w:lang w:eastAsia="ru-RU"/>
        </w:rPr>
        <w:t>досл</w:t>
      </w:r>
      <w:proofErr w:type="gramEnd"/>
      <w:r w:rsidRPr="008C0AAF">
        <w:rPr>
          <w:rFonts w:ascii="Times New Roman" w:eastAsia="Times New Roman" w:hAnsi="Times New Roman" w:cs="Times New Roman"/>
          <w:iCs/>
          <w:color w:val="000000"/>
          <w:sz w:val="28"/>
          <w:szCs w:val="28"/>
          <w:lang w:eastAsia="ru-RU"/>
        </w:rPr>
        <w:t>ідницької, експериментальної діяльності;</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реалізації ефективних технологій навчання педагогів, неперервного фахового вдосконалення, розвитку творчого потенціалу, педагогічної ініціативи та самоосвіти;</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xml:space="preserve">-   вивчення, узагальнення, пропагування, впровадження та поширення </w:t>
      </w:r>
      <w:proofErr w:type="gramStart"/>
      <w:r w:rsidRPr="008C0AAF">
        <w:rPr>
          <w:rFonts w:ascii="Times New Roman" w:eastAsia="Times New Roman" w:hAnsi="Times New Roman" w:cs="Times New Roman"/>
          <w:iCs/>
          <w:color w:val="000000"/>
          <w:sz w:val="28"/>
          <w:szCs w:val="28"/>
          <w:lang w:eastAsia="ru-RU"/>
        </w:rPr>
        <w:t>перспективного</w:t>
      </w:r>
      <w:proofErr w:type="gramEnd"/>
      <w:r w:rsidRPr="008C0AAF">
        <w:rPr>
          <w:rFonts w:ascii="Times New Roman" w:eastAsia="Times New Roman" w:hAnsi="Times New Roman" w:cs="Times New Roman"/>
          <w:iCs/>
          <w:color w:val="000000"/>
          <w:sz w:val="28"/>
          <w:szCs w:val="28"/>
          <w:lang w:eastAsia="ru-RU"/>
        </w:rPr>
        <w:t xml:space="preserve"> педагогічного досвіду;</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xml:space="preserve">-   вдосконалення наступності </w:t>
      </w:r>
      <w:proofErr w:type="gramStart"/>
      <w:r w:rsidRPr="008C0AAF">
        <w:rPr>
          <w:rFonts w:ascii="Times New Roman" w:eastAsia="Times New Roman" w:hAnsi="Times New Roman" w:cs="Times New Roman"/>
          <w:iCs/>
          <w:color w:val="000000"/>
          <w:sz w:val="28"/>
          <w:szCs w:val="28"/>
          <w:lang w:eastAsia="ru-RU"/>
        </w:rPr>
        <w:t>між</w:t>
      </w:r>
      <w:proofErr w:type="gramEnd"/>
      <w:r w:rsidRPr="008C0AAF">
        <w:rPr>
          <w:rFonts w:ascii="Times New Roman" w:eastAsia="Times New Roman" w:hAnsi="Times New Roman" w:cs="Times New Roman"/>
          <w:iCs/>
          <w:color w:val="000000"/>
          <w:sz w:val="28"/>
          <w:szCs w:val="28"/>
          <w:lang w:eastAsia="ru-RU"/>
        </w:rPr>
        <w:t xml:space="preserve"> дошкільною та початковою освітою;</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забезпечення духовного, інтелектуального, фізичного розвитку дитини в умовах ЗДО;</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подальшого впровадження інформаційно-комунікаційних технологій</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навчання та використання їх у освітньому процесі;</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xml:space="preserve">-  моніторингу </w:t>
      </w:r>
      <w:proofErr w:type="gramStart"/>
      <w:r w:rsidRPr="008C0AAF">
        <w:rPr>
          <w:rFonts w:ascii="Times New Roman" w:eastAsia="Times New Roman" w:hAnsi="Times New Roman" w:cs="Times New Roman"/>
          <w:iCs/>
          <w:color w:val="000000"/>
          <w:sz w:val="28"/>
          <w:szCs w:val="28"/>
          <w:lang w:eastAsia="ru-RU"/>
        </w:rPr>
        <w:t>р</w:t>
      </w:r>
      <w:proofErr w:type="gramEnd"/>
      <w:r w:rsidRPr="008C0AAF">
        <w:rPr>
          <w:rFonts w:ascii="Times New Roman" w:eastAsia="Times New Roman" w:hAnsi="Times New Roman" w:cs="Times New Roman"/>
          <w:iCs/>
          <w:color w:val="000000"/>
          <w:sz w:val="28"/>
          <w:szCs w:val="28"/>
          <w:lang w:eastAsia="ru-RU"/>
        </w:rPr>
        <w:t>івня навчальних досягнень вихованців, діагностики роботи педагогів з метою корекції та підвищення результативності освітнього процесу;</w:t>
      </w:r>
    </w:p>
    <w:p w:rsidR="00884347" w:rsidRDefault="00884347" w:rsidP="002E351F">
      <w:pPr>
        <w:shd w:val="clear" w:color="auto" w:fill="FFFFFF"/>
        <w:spacing w:after="0" w:line="240" w:lineRule="auto"/>
        <w:ind w:firstLine="225"/>
        <w:jc w:val="both"/>
        <w:rPr>
          <w:rFonts w:ascii="Times New Roman" w:eastAsia="Times New Roman" w:hAnsi="Times New Roman" w:cs="Times New Roman"/>
          <w:iCs/>
          <w:color w:val="000000"/>
          <w:sz w:val="28"/>
          <w:szCs w:val="28"/>
          <w:lang w:val="uk-UA" w:eastAsia="ru-RU"/>
        </w:rPr>
      </w:pPr>
      <w:r w:rsidRPr="008C0AAF">
        <w:rPr>
          <w:rFonts w:ascii="Times New Roman" w:eastAsia="Times New Roman" w:hAnsi="Times New Roman" w:cs="Times New Roman"/>
          <w:iCs/>
          <w:color w:val="000000"/>
          <w:sz w:val="28"/>
          <w:szCs w:val="28"/>
          <w:lang w:eastAsia="ru-RU"/>
        </w:rPr>
        <w:t>-  удосконалення системи національного виховання дошкільників.</w:t>
      </w:r>
    </w:p>
    <w:p w:rsidR="00496CDA" w:rsidRDefault="00496CDA" w:rsidP="002E351F">
      <w:pPr>
        <w:shd w:val="clear" w:color="auto" w:fill="FFFFFF"/>
        <w:spacing w:after="0" w:line="240" w:lineRule="auto"/>
        <w:ind w:firstLine="225"/>
        <w:jc w:val="both"/>
        <w:rPr>
          <w:rFonts w:ascii="Times New Roman" w:eastAsia="Times New Roman" w:hAnsi="Times New Roman" w:cs="Times New Roman"/>
          <w:iCs/>
          <w:color w:val="000000"/>
          <w:sz w:val="28"/>
          <w:szCs w:val="28"/>
          <w:lang w:val="uk-UA" w:eastAsia="ru-RU"/>
        </w:rPr>
      </w:pPr>
    </w:p>
    <w:p w:rsidR="00496CDA" w:rsidRDefault="00496CDA" w:rsidP="002E351F">
      <w:pPr>
        <w:shd w:val="clear" w:color="auto" w:fill="FFFFFF"/>
        <w:spacing w:after="0" w:line="240" w:lineRule="auto"/>
        <w:ind w:firstLine="225"/>
        <w:jc w:val="both"/>
        <w:rPr>
          <w:rFonts w:ascii="Times New Roman" w:eastAsia="Times New Roman" w:hAnsi="Times New Roman" w:cs="Times New Roman"/>
          <w:iCs/>
          <w:color w:val="000000"/>
          <w:sz w:val="28"/>
          <w:szCs w:val="28"/>
          <w:lang w:val="uk-UA" w:eastAsia="ru-RU"/>
        </w:rPr>
      </w:pPr>
    </w:p>
    <w:p w:rsidR="00496CDA" w:rsidRPr="00496CDA" w:rsidRDefault="00496CDA"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val="uk-UA" w:eastAsia="ru-RU"/>
        </w:rPr>
      </w:pPr>
    </w:p>
    <w:p w:rsidR="00884347" w:rsidRPr="00496CDA" w:rsidRDefault="00884347" w:rsidP="00496CDA">
      <w:pPr>
        <w:shd w:val="clear" w:color="auto" w:fill="FFFFFF"/>
        <w:spacing w:after="0" w:line="240" w:lineRule="auto"/>
        <w:ind w:firstLine="225"/>
        <w:jc w:val="both"/>
        <w:rPr>
          <w:rFonts w:ascii="Times New Roman" w:eastAsia="Times New Roman" w:hAnsi="Times New Roman" w:cs="Times New Roman"/>
          <w:color w:val="030303"/>
          <w:sz w:val="28"/>
          <w:szCs w:val="28"/>
          <w:lang w:val="uk-UA" w:eastAsia="ru-RU"/>
        </w:rPr>
      </w:pPr>
      <w:r w:rsidRPr="00496CDA">
        <w:rPr>
          <w:rFonts w:ascii="Times New Roman" w:eastAsia="Times New Roman" w:hAnsi="Times New Roman" w:cs="Times New Roman"/>
          <w:iCs/>
          <w:color w:val="000000"/>
          <w:sz w:val="28"/>
          <w:szCs w:val="28"/>
          <w:lang w:val="uk-UA" w:eastAsia="ru-RU"/>
        </w:rPr>
        <w:lastRenderedPageBreak/>
        <w:t>Педагоги ЗДО забезпечують засвоєння здобувачами освіти</w:t>
      </w:r>
      <w:r w:rsidR="00496CDA">
        <w:rPr>
          <w:rFonts w:ascii="Times New Roman" w:eastAsia="Times New Roman" w:hAnsi="Times New Roman" w:cs="Times New Roman"/>
          <w:color w:val="030303"/>
          <w:sz w:val="28"/>
          <w:szCs w:val="28"/>
          <w:lang w:val="uk-UA" w:eastAsia="ru-RU"/>
        </w:rPr>
        <w:t xml:space="preserve"> </w:t>
      </w:r>
      <w:r w:rsidRPr="00496CDA">
        <w:rPr>
          <w:rFonts w:ascii="Times New Roman" w:eastAsia="Times New Roman" w:hAnsi="Times New Roman" w:cs="Times New Roman"/>
          <w:iCs/>
          <w:color w:val="000000"/>
          <w:sz w:val="28"/>
          <w:szCs w:val="28"/>
          <w:lang w:val="uk-UA" w:eastAsia="ru-RU"/>
        </w:rPr>
        <w:t>обов’язкового мінімуму змісту дошкільної освіти на рівні вимог Базового</w:t>
      </w:r>
      <w:r w:rsidR="00496CDA">
        <w:rPr>
          <w:rFonts w:ascii="Times New Roman" w:eastAsia="Times New Roman" w:hAnsi="Times New Roman" w:cs="Times New Roman"/>
          <w:color w:val="030303"/>
          <w:sz w:val="28"/>
          <w:szCs w:val="28"/>
          <w:lang w:val="uk-UA" w:eastAsia="ru-RU"/>
        </w:rPr>
        <w:t xml:space="preserve"> </w:t>
      </w:r>
      <w:r w:rsidRPr="00496CDA">
        <w:rPr>
          <w:rFonts w:ascii="Times New Roman" w:eastAsia="Times New Roman" w:hAnsi="Times New Roman" w:cs="Times New Roman"/>
          <w:iCs/>
          <w:color w:val="000000"/>
          <w:sz w:val="28"/>
          <w:szCs w:val="28"/>
          <w:lang w:val="uk-UA" w:eastAsia="ru-RU"/>
        </w:rPr>
        <w:t>компонента дошкільної освіти.</w:t>
      </w:r>
    </w:p>
    <w:p w:rsidR="00884347" w:rsidRPr="00CE53F4" w:rsidRDefault="00884347" w:rsidP="002E351F">
      <w:pPr>
        <w:shd w:val="clear" w:color="auto" w:fill="FFFFFF"/>
        <w:spacing w:after="0" w:line="240" w:lineRule="auto"/>
        <w:ind w:firstLine="225"/>
        <w:jc w:val="both"/>
        <w:rPr>
          <w:rFonts w:ascii="Times New Roman" w:eastAsia="Times New Roman" w:hAnsi="Times New Roman" w:cs="Times New Roman"/>
          <w:b/>
          <w:color w:val="030303"/>
          <w:sz w:val="28"/>
          <w:szCs w:val="28"/>
          <w:lang w:val="uk-UA" w:eastAsia="ru-RU"/>
        </w:rPr>
      </w:pPr>
      <w:r w:rsidRPr="00CE53F4">
        <w:rPr>
          <w:rFonts w:ascii="Times New Roman" w:eastAsia="Times New Roman" w:hAnsi="Times New Roman" w:cs="Times New Roman"/>
          <w:b/>
          <w:iCs/>
          <w:color w:val="000000"/>
          <w:sz w:val="28"/>
          <w:szCs w:val="28"/>
          <w:lang w:val="uk-UA" w:eastAsia="ru-RU"/>
        </w:rPr>
        <w:t>Обов’язковий мінімум передбачає:</w:t>
      </w:r>
    </w:p>
    <w:p w:rsidR="00884347" w:rsidRPr="00CE53F4"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val="uk-UA" w:eastAsia="ru-RU"/>
        </w:rPr>
      </w:pPr>
      <w:r w:rsidRPr="00CE53F4">
        <w:rPr>
          <w:rFonts w:ascii="Times New Roman" w:eastAsia="Times New Roman" w:hAnsi="Times New Roman" w:cs="Times New Roman"/>
          <w:iCs/>
          <w:color w:val="000000"/>
          <w:sz w:val="28"/>
          <w:szCs w:val="28"/>
          <w:lang w:val="uk-UA" w:eastAsia="ru-RU"/>
        </w:rPr>
        <w:t>- компетентнісний підхід до розвитку особистості, збалансованість набутих знань, умінь, навичок, сформованих бажань, інтересів, намірів та особистісних якостей і вольової поведінки дитини;</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xml:space="preserve">- надання </w:t>
      </w:r>
      <w:proofErr w:type="gramStart"/>
      <w:r w:rsidRPr="008C0AAF">
        <w:rPr>
          <w:rFonts w:ascii="Times New Roman" w:eastAsia="Times New Roman" w:hAnsi="Times New Roman" w:cs="Times New Roman"/>
          <w:iCs/>
          <w:color w:val="000000"/>
          <w:sz w:val="28"/>
          <w:szCs w:val="28"/>
          <w:lang w:eastAsia="ru-RU"/>
        </w:rPr>
        <w:t>пр</w:t>
      </w:r>
      <w:proofErr w:type="gramEnd"/>
      <w:r w:rsidRPr="008C0AAF">
        <w:rPr>
          <w:rFonts w:ascii="Times New Roman" w:eastAsia="Times New Roman" w:hAnsi="Times New Roman" w:cs="Times New Roman"/>
          <w:iCs/>
          <w:color w:val="000000"/>
          <w:sz w:val="28"/>
          <w:szCs w:val="28"/>
          <w:lang w:eastAsia="ru-RU"/>
        </w:rPr>
        <w:t>іоритету соціально-моральному розвитку особистості, формування у дітей узгоджувати особисті інтереси з колективними;</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xml:space="preserve">- формування у дітей цілісної, реалістичної картини </w:t>
      </w:r>
      <w:proofErr w:type="gramStart"/>
      <w:r w:rsidRPr="008C0AAF">
        <w:rPr>
          <w:rFonts w:ascii="Times New Roman" w:eastAsia="Times New Roman" w:hAnsi="Times New Roman" w:cs="Times New Roman"/>
          <w:iCs/>
          <w:color w:val="000000"/>
          <w:sz w:val="28"/>
          <w:szCs w:val="28"/>
          <w:lang w:eastAsia="ru-RU"/>
        </w:rPr>
        <w:t>св</w:t>
      </w:r>
      <w:proofErr w:type="gramEnd"/>
      <w:r w:rsidRPr="008C0AAF">
        <w:rPr>
          <w:rFonts w:ascii="Times New Roman" w:eastAsia="Times New Roman" w:hAnsi="Times New Roman" w:cs="Times New Roman"/>
          <w:iCs/>
          <w:color w:val="000000"/>
          <w:sz w:val="28"/>
          <w:szCs w:val="28"/>
          <w:lang w:eastAsia="ru-RU"/>
        </w:rPr>
        <w:t>іту, основ світогляду;</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забезпечення індивідуального особистісного розвитку.</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 xml:space="preserve">Забезпечення наступності і перспективності в освітньому процесі між дошкільною і початковою освітою полягає у </w:t>
      </w:r>
      <w:proofErr w:type="gramStart"/>
      <w:r w:rsidRPr="008C0AAF">
        <w:rPr>
          <w:rFonts w:ascii="Times New Roman" w:eastAsia="Times New Roman" w:hAnsi="Times New Roman" w:cs="Times New Roman"/>
          <w:iCs/>
          <w:color w:val="000000"/>
          <w:sz w:val="28"/>
          <w:szCs w:val="28"/>
          <w:lang w:eastAsia="ru-RU"/>
        </w:rPr>
        <w:t>посл</w:t>
      </w:r>
      <w:proofErr w:type="gramEnd"/>
      <w:r w:rsidRPr="008C0AAF">
        <w:rPr>
          <w:rFonts w:ascii="Times New Roman" w:eastAsia="Times New Roman" w:hAnsi="Times New Roman" w:cs="Times New Roman"/>
          <w:iCs/>
          <w:color w:val="000000"/>
          <w:sz w:val="28"/>
          <w:szCs w:val="28"/>
          <w:lang w:eastAsia="ru-RU"/>
        </w:rPr>
        <w:t>ідовності чинних програм розвитку, навчання і виховання дітей дошкільного віку та освітньої програми для 1 класу початкової школи.</w:t>
      </w:r>
    </w:p>
    <w:p w:rsidR="00884347" w:rsidRPr="008C0AAF"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iCs/>
          <w:color w:val="000000"/>
          <w:sz w:val="28"/>
          <w:szCs w:val="28"/>
          <w:lang w:eastAsia="ru-RU"/>
        </w:rPr>
        <w:t>Формування позитивної мотивації здобувачів освіти до освітньої діяльності здійснюється через розвиток життєвих компетентностей, необхідних для успішної самореалізації в суспільстві.</w:t>
      </w:r>
    </w:p>
    <w:p w:rsidR="00053C46" w:rsidRDefault="00053C46"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496CDA" w:rsidRDefault="00496CDA"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496CDA" w:rsidRDefault="00496CDA"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496CDA" w:rsidRDefault="00496CDA"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496CDA" w:rsidRDefault="00496CDA"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496CDA" w:rsidRDefault="00496CDA"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496CDA" w:rsidRDefault="00496CDA"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496CDA" w:rsidRDefault="00496CDA"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496CDA" w:rsidRDefault="00496CDA"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496CDA" w:rsidRDefault="00496CDA"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496CDA" w:rsidRDefault="00496CDA"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496CDA" w:rsidRDefault="00496CDA"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496CDA" w:rsidRDefault="00496CDA"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496CDA" w:rsidRDefault="00496CDA"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496CDA" w:rsidRDefault="00496CDA"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496CDA" w:rsidRDefault="00496CDA"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496CDA" w:rsidRDefault="00496CDA"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496CDA" w:rsidRDefault="00496CDA"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496CDA" w:rsidRDefault="00496CDA"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496CDA" w:rsidRDefault="00496CDA"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496CDA" w:rsidRDefault="00496CDA"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496CDA" w:rsidRDefault="00496CDA"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496CDA" w:rsidRDefault="00496CDA"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496CDA" w:rsidRPr="008C0AAF" w:rsidRDefault="00496CDA" w:rsidP="002E351F">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p>
    <w:p w:rsidR="00884347" w:rsidRPr="008C0AAF" w:rsidRDefault="00884347" w:rsidP="002E351F">
      <w:pPr>
        <w:shd w:val="clear" w:color="auto" w:fill="FFFFFF"/>
        <w:spacing w:after="0" w:line="240" w:lineRule="auto"/>
        <w:ind w:firstLine="225"/>
        <w:jc w:val="center"/>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b/>
          <w:bCs/>
          <w:iCs/>
          <w:color w:val="000000"/>
          <w:sz w:val="28"/>
          <w:szCs w:val="28"/>
          <w:lang w:eastAsia="ru-RU"/>
        </w:rPr>
        <w:lastRenderedPageBreak/>
        <w:t>Розділ І</w:t>
      </w:r>
    </w:p>
    <w:p w:rsidR="00884347" w:rsidRPr="008C0AAF" w:rsidRDefault="00884347" w:rsidP="002E351F">
      <w:pPr>
        <w:shd w:val="clear" w:color="auto" w:fill="FFFFFF"/>
        <w:spacing w:after="0" w:line="240" w:lineRule="auto"/>
        <w:ind w:firstLine="225"/>
        <w:jc w:val="center"/>
        <w:rPr>
          <w:rFonts w:ascii="Times New Roman" w:eastAsia="Times New Roman" w:hAnsi="Times New Roman" w:cs="Times New Roman"/>
          <w:color w:val="030303"/>
          <w:sz w:val="28"/>
          <w:szCs w:val="28"/>
          <w:lang w:eastAsia="ru-RU"/>
        </w:rPr>
      </w:pPr>
      <w:r w:rsidRPr="008C0AAF">
        <w:rPr>
          <w:rFonts w:ascii="Times New Roman" w:eastAsia="Times New Roman" w:hAnsi="Times New Roman" w:cs="Times New Roman"/>
          <w:b/>
          <w:bCs/>
          <w:iCs/>
          <w:color w:val="000000"/>
          <w:sz w:val="28"/>
          <w:szCs w:val="28"/>
          <w:lang w:eastAsia="ru-RU"/>
        </w:rPr>
        <w:t>Загальний обсяг навантаження та очікувані результати навчання здобувачів освіти</w:t>
      </w:r>
    </w:p>
    <w:p w:rsidR="00884347" w:rsidRDefault="00884347" w:rsidP="002E351F">
      <w:pPr>
        <w:shd w:val="clear" w:color="auto" w:fill="FFFFFF"/>
        <w:spacing w:after="0" w:line="240" w:lineRule="auto"/>
        <w:ind w:firstLine="225"/>
        <w:jc w:val="both"/>
        <w:rPr>
          <w:rFonts w:ascii="Times New Roman" w:eastAsia="Times New Roman" w:hAnsi="Times New Roman" w:cs="Times New Roman"/>
          <w:iCs/>
          <w:color w:val="000000"/>
          <w:sz w:val="28"/>
          <w:szCs w:val="28"/>
          <w:lang w:val="uk-UA" w:eastAsia="ru-RU"/>
        </w:rPr>
      </w:pPr>
      <w:r w:rsidRPr="008C0AAF">
        <w:rPr>
          <w:rFonts w:ascii="Times New Roman" w:eastAsia="Times New Roman" w:hAnsi="Times New Roman" w:cs="Times New Roman"/>
          <w:iCs/>
          <w:color w:val="000000"/>
          <w:sz w:val="28"/>
          <w:szCs w:val="28"/>
          <w:lang w:eastAsia="ru-RU"/>
        </w:rPr>
        <w:t xml:space="preserve">Освітній процес у </w:t>
      </w:r>
      <w:r w:rsidR="00053C46" w:rsidRPr="008C0AAF">
        <w:rPr>
          <w:rFonts w:ascii="Times New Roman" w:eastAsia="Times New Roman" w:hAnsi="Times New Roman" w:cs="Times New Roman"/>
          <w:iCs/>
          <w:color w:val="000000"/>
          <w:sz w:val="28"/>
          <w:szCs w:val="28"/>
          <w:lang w:val="uk-UA" w:eastAsia="ru-RU"/>
        </w:rPr>
        <w:t xml:space="preserve">» </w:t>
      </w:r>
      <w:proofErr w:type="gramStart"/>
      <w:r w:rsidR="00053C46" w:rsidRPr="008C0AAF">
        <w:rPr>
          <w:rFonts w:ascii="Times New Roman" w:eastAsia="Times New Roman" w:hAnsi="Times New Roman" w:cs="Times New Roman"/>
          <w:iCs/>
          <w:color w:val="000000"/>
          <w:sz w:val="28"/>
          <w:szCs w:val="28"/>
          <w:lang w:val="uk-UA" w:eastAsia="ru-RU"/>
        </w:rPr>
        <w:t>КЗ</w:t>
      </w:r>
      <w:proofErr w:type="gramEnd"/>
      <w:r w:rsidR="00053C46" w:rsidRPr="008C0AAF">
        <w:rPr>
          <w:rFonts w:ascii="Times New Roman" w:eastAsia="Times New Roman" w:hAnsi="Times New Roman" w:cs="Times New Roman"/>
          <w:iCs/>
          <w:color w:val="000000"/>
          <w:sz w:val="28"/>
          <w:szCs w:val="28"/>
          <w:lang w:val="uk-UA" w:eastAsia="ru-RU"/>
        </w:rPr>
        <w:t xml:space="preserve"> «ЗДО «Ромашка» ВСР</w:t>
      </w:r>
      <w:r w:rsidRPr="008C0AAF">
        <w:rPr>
          <w:rFonts w:ascii="Times New Roman" w:eastAsia="Times New Roman" w:hAnsi="Times New Roman" w:cs="Times New Roman"/>
          <w:iCs/>
          <w:color w:val="000000"/>
          <w:sz w:val="28"/>
          <w:szCs w:val="28"/>
          <w:lang w:eastAsia="ru-RU"/>
        </w:rPr>
        <w:t xml:space="preserve"> здійснюється відповідно до програмно-методичного забезпечення та є єдиним комплексом освітніх компонентів для досягнення вихованцями результатів навчання (набуття компетентностей), визначених Базовим компонентом дошкільної освіти, чинними освітніми комплексними та парціальними програмами, рекомендованими Міністерством освіти і науки України.</w:t>
      </w:r>
    </w:p>
    <w:p w:rsidR="004472C4" w:rsidRPr="002E351F" w:rsidRDefault="004472C4" w:rsidP="004472C4">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2E351F">
        <w:rPr>
          <w:rFonts w:ascii="Times New Roman" w:eastAsia="Times New Roman" w:hAnsi="Times New Roman" w:cs="Times New Roman"/>
          <w:iCs/>
          <w:color w:val="000000"/>
          <w:sz w:val="28"/>
          <w:szCs w:val="27"/>
          <w:lang w:eastAsia="ru-RU"/>
        </w:rPr>
        <w:t>Мова навчання та виховання дітей українська.</w:t>
      </w:r>
    </w:p>
    <w:p w:rsidR="004472C4" w:rsidRDefault="004472C4" w:rsidP="004472C4">
      <w:pPr>
        <w:shd w:val="clear" w:color="auto" w:fill="FFFFFF"/>
        <w:spacing w:after="0" w:line="240" w:lineRule="auto"/>
        <w:ind w:firstLine="225"/>
        <w:jc w:val="both"/>
        <w:rPr>
          <w:rFonts w:ascii="Times New Roman" w:eastAsia="Times New Roman" w:hAnsi="Times New Roman" w:cs="Times New Roman"/>
          <w:iCs/>
          <w:color w:val="000000"/>
          <w:sz w:val="28"/>
          <w:szCs w:val="27"/>
          <w:lang w:val="uk-UA" w:eastAsia="ru-RU"/>
        </w:rPr>
      </w:pPr>
      <w:r w:rsidRPr="002E351F">
        <w:rPr>
          <w:rFonts w:ascii="Times New Roman" w:eastAsia="Times New Roman" w:hAnsi="Times New Roman" w:cs="Times New Roman"/>
          <w:iCs/>
          <w:color w:val="000000"/>
          <w:sz w:val="28"/>
          <w:szCs w:val="27"/>
          <w:lang w:eastAsia="ru-RU"/>
        </w:rPr>
        <w:t>Планування та організація життєдіяльності у ЗДО здійснюється за режимними моментами з урахуванням блочно-тематичного принципу планування.</w:t>
      </w:r>
    </w:p>
    <w:p w:rsidR="004472C4" w:rsidRPr="00446794" w:rsidRDefault="004472C4" w:rsidP="004472C4">
      <w:pPr>
        <w:shd w:val="clear" w:color="auto" w:fill="FFFFFF"/>
        <w:spacing w:after="0" w:line="240" w:lineRule="auto"/>
        <w:ind w:firstLine="225"/>
        <w:jc w:val="both"/>
        <w:rPr>
          <w:rFonts w:ascii="Verdana" w:eastAsia="Times New Roman" w:hAnsi="Verdana" w:cs="Times New Roman"/>
          <w:color w:val="030303"/>
          <w:sz w:val="20"/>
          <w:szCs w:val="18"/>
          <w:lang w:val="uk-UA" w:eastAsia="ru-RU"/>
        </w:rPr>
      </w:pPr>
    </w:p>
    <w:p w:rsidR="004472C4" w:rsidRPr="002E351F" w:rsidRDefault="004472C4" w:rsidP="004472C4">
      <w:pPr>
        <w:shd w:val="clear" w:color="auto" w:fill="FFFFFF"/>
        <w:spacing w:after="0" w:line="240" w:lineRule="auto"/>
        <w:ind w:firstLine="225"/>
        <w:jc w:val="both"/>
        <w:rPr>
          <w:rFonts w:ascii="Times New Roman" w:eastAsia="Times New Roman" w:hAnsi="Times New Roman" w:cs="Times New Roman"/>
          <w:iCs/>
          <w:color w:val="000000"/>
          <w:sz w:val="28"/>
          <w:szCs w:val="27"/>
          <w:lang w:val="uk-UA" w:eastAsia="ru-RU"/>
        </w:rPr>
      </w:pPr>
      <w:r w:rsidRPr="002E351F">
        <w:rPr>
          <w:rFonts w:ascii="Times New Roman" w:eastAsia="Times New Roman" w:hAnsi="Times New Roman" w:cs="Times New Roman"/>
          <w:iCs/>
          <w:color w:val="000000"/>
          <w:sz w:val="28"/>
          <w:szCs w:val="27"/>
          <w:lang w:eastAsia="ru-RU"/>
        </w:rPr>
        <w:t>У 202</w:t>
      </w:r>
      <w:r w:rsidRPr="002E351F">
        <w:rPr>
          <w:rFonts w:ascii="Times New Roman" w:eastAsia="Times New Roman" w:hAnsi="Times New Roman" w:cs="Times New Roman"/>
          <w:iCs/>
          <w:color w:val="000000"/>
          <w:sz w:val="28"/>
          <w:szCs w:val="27"/>
          <w:lang w:val="uk-UA" w:eastAsia="ru-RU"/>
        </w:rPr>
        <w:t>2</w:t>
      </w:r>
      <w:r w:rsidRPr="002E351F">
        <w:rPr>
          <w:rFonts w:ascii="Times New Roman" w:eastAsia="Times New Roman" w:hAnsi="Times New Roman" w:cs="Times New Roman"/>
          <w:iCs/>
          <w:color w:val="000000"/>
          <w:sz w:val="28"/>
          <w:szCs w:val="27"/>
          <w:lang w:eastAsia="ru-RU"/>
        </w:rPr>
        <w:t>–202</w:t>
      </w:r>
      <w:r w:rsidRPr="002E351F">
        <w:rPr>
          <w:rFonts w:ascii="Times New Roman" w:eastAsia="Times New Roman" w:hAnsi="Times New Roman" w:cs="Times New Roman"/>
          <w:iCs/>
          <w:color w:val="000000"/>
          <w:sz w:val="28"/>
          <w:szCs w:val="27"/>
          <w:lang w:val="uk-UA" w:eastAsia="ru-RU"/>
        </w:rPr>
        <w:t>3</w:t>
      </w:r>
      <w:r w:rsidRPr="002E351F">
        <w:rPr>
          <w:rFonts w:ascii="Times New Roman" w:eastAsia="Times New Roman" w:hAnsi="Times New Roman" w:cs="Times New Roman"/>
          <w:iCs/>
          <w:color w:val="000000"/>
          <w:sz w:val="28"/>
          <w:szCs w:val="27"/>
          <w:lang w:eastAsia="ru-RU"/>
        </w:rPr>
        <w:t>навчальному році у ЗДО функціонуватимуть так</w:t>
      </w:r>
      <w:proofErr w:type="gramStart"/>
      <w:r w:rsidRPr="002E351F">
        <w:rPr>
          <w:rFonts w:ascii="Times New Roman" w:eastAsia="Times New Roman" w:hAnsi="Times New Roman" w:cs="Times New Roman"/>
          <w:iCs/>
          <w:color w:val="000000"/>
          <w:sz w:val="28"/>
          <w:szCs w:val="27"/>
          <w:lang w:eastAsia="ru-RU"/>
        </w:rPr>
        <w:t xml:space="preserve">і </w:t>
      </w:r>
      <w:r w:rsidRPr="002E351F">
        <w:rPr>
          <w:rFonts w:ascii="Times New Roman" w:eastAsia="Times New Roman" w:hAnsi="Times New Roman" w:cs="Times New Roman"/>
          <w:iCs/>
          <w:color w:val="000000"/>
          <w:sz w:val="28"/>
          <w:szCs w:val="27"/>
          <w:lang w:val="uk-UA" w:eastAsia="ru-RU"/>
        </w:rPr>
        <w:t>В</w:t>
      </w:r>
      <w:proofErr w:type="gramEnd"/>
      <w:r w:rsidRPr="002E351F">
        <w:rPr>
          <w:rFonts w:ascii="Times New Roman" w:eastAsia="Times New Roman" w:hAnsi="Times New Roman" w:cs="Times New Roman"/>
          <w:iCs/>
          <w:color w:val="000000"/>
          <w:sz w:val="28"/>
          <w:szCs w:val="27"/>
          <w:lang w:val="uk-UA" w:eastAsia="ru-RU"/>
        </w:rPr>
        <w:t>ідділення</w:t>
      </w:r>
      <w:r w:rsidRPr="002E351F">
        <w:rPr>
          <w:rFonts w:ascii="Times New Roman" w:eastAsia="Times New Roman" w:hAnsi="Times New Roman" w:cs="Times New Roman"/>
          <w:iCs/>
          <w:color w:val="000000"/>
          <w:sz w:val="28"/>
          <w:szCs w:val="27"/>
          <w:lang w:eastAsia="ru-RU"/>
        </w:rPr>
        <w:t>:</w:t>
      </w:r>
    </w:p>
    <w:p w:rsidR="004472C4" w:rsidRPr="00354D12" w:rsidRDefault="004472C4" w:rsidP="004472C4">
      <w:pPr>
        <w:shd w:val="clear" w:color="auto" w:fill="FFFFFF"/>
        <w:spacing w:after="0" w:line="240" w:lineRule="auto"/>
        <w:ind w:firstLine="225"/>
        <w:jc w:val="both"/>
        <w:rPr>
          <w:rFonts w:ascii="Verdana" w:eastAsia="Times New Roman" w:hAnsi="Verdana" w:cs="Times New Roman"/>
          <w:color w:val="030303"/>
          <w:sz w:val="18"/>
          <w:szCs w:val="18"/>
          <w:lang w:val="uk-UA" w:eastAsia="ru-RU"/>
        </w:rPr>
      </w:pPr>
    </w:p>
    <w:tbl>
      <w:tblPr>
        <w:tblW w:w="107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850"/>
        <w:gridCol w:w="425"/>
        <w:gridCol w:w="1134"/>
        <w:gridCol w:w="2694"/>
        <w:gridCol w:w="708"/>
        <w:gridCol w:w="790"/>
        <w:gridCol w:w="712"/>
      </w:tblGrid>
      <w:tr w:rsidR="004472C4" w:rsidRPr="00354D12" w:rsidTr="00F713AA">
        <w:trPr>
          <w:cantSplit/>
          <w:trHeight w:val="1605"/>
        </w:trPr>
        <w:tc>
          <w:tcPr>
            <w:tcW w:w="3403" w:type="dxa"/>
            <w:shd w:val="clear" w:color="auto" w:fill="auto"/>
          </w:tcPr>
          <w:p w:rsidR="004472C4" w:rsidRPr="00354D12" w:rsidRDefault="004472C4" w:rsidP="00F713AA">
            <w:pPr>
              <w:spacing w:after="0" w:line="240" w:lineRule="auto"/>
              <w:jc w:val="center"/>
              <w:rPr>
                <w:rFonts w:ascii="Times New Roman" w:eastAsia="Calibri" w:hAnsi="Times New Roman" w:cs="Times New Roman"/>
                <w:b/>
                <w:szCs w:val="28"/>
                <w:lang w:val="uk-UA"/>
              </w:rPr>
            </w:pPr>
          </w:p>
          <w:p w:rsidR="004472C4" w:rsidRPr="00354D12" w:rsidRDefault="004472C4" w:rsidP="00F713AA">
            <w:pPr>
              <w:spacing w:after="0" w:line="240" w:lineRule="auto"/>
              <w:jc w:val="center"/>
              <w:rPr>
                <w:rFonts w:ascii="Times New Roman" w:eastAsia="Calibri" w:hAnsi="Times New Roman" w:cs="Times New Roman"/>
                <w:b/>
                <w:szCs w:val="28"/>
                <w:lang w:val="uk-UA"/>
              </w:rPr>
            </w:pPr>
          </w:p>
          <w:p w:rsidR="004472C4" w:rsidRPr="00354D12" w:rsidRDefault="004472C4" w:rsidP="00F713AA">
            <w:pPr>
              <w:spacing w:after="0" w:line="240" w:lineRule="auto"/>
              <w:jc w:val="center"/>
              <w:rPr>
                <w:rFonts w:ascii="Times New Roman" w:eastAsia="Calibri" w:hAnsi="Times New Roman" w:cs="Times New Roman"/>
                <w:b/>
                <w:szCs w:val="28"/>
                <w:lang w:val="uk-UA"/>
              </w:rPr>
            </w:pPr>
            <w:r w:rsidRPr="00354D12">
              <w:rPr>
                <w:rFonts w:ascii="Times New Roman" w:eastAsia="Calibri" w:hAnsi="Times New Roman" w:cs="Times New Roman"/>
                <w:b/>
                <w:szCs w:val="28"/>
                <w:lang w:val="uk-UA"/>
              </w:rPr>
              <w:t>Назва відділення</w:t>
            </w:r>
          </w:p>
        </w:tc>
        <w:tc>
          <w:tcPr>
            <w:tcW w:w="850" w:type="dxa"/>
            <w:shd w:val="clear" w:color="auto" w:fill="auto"/>
            <w:textDirection w:val="btLr"/>
          </w:tcPr>
          <w:p w:rsidR="004472C4" w:rsidRPr="00354D12" w:rsidRDefault="004472C4" w:rsidP="00F713AA">
            <w:pPr>
              <w:spacing w:after="0" w:line="240" w:lineRule="auto"/>
              <w:ind w:left="113" w:right="113"/>
              <w:jc w:val="center"/>
              <w:rPr>
                <w:rFonts w:ascii="Times New Roman" w:eastAsia="Calibri" w:hAnsi="Times New Roman" w:cs="Times New Roman"/>
                <w:b/>
                <w:szCs w:val="28"/>
                <w:lang w:val="uk-UA"/>
              </w:rPr>
            </w:pPr>
            <w:r w:rsidRPr="00354D12">
              <w:rPr>
                <w:rFonts w:ascii="Times New Roman" w:eastAsia="Calibri" w:hAnsi="Times New Roman" w:cs="Times New Roman"/>
                <w:b/>
                <w:szCs w:val="28"/>
                <w:lang w:val="uk-UA"/>
              </w:rPr>
              <w:t>К – ть вихованців</w:t>
            </w:r>
          </w:p>
        </w:tc>
        <w:tc>
          <w:tcPr>
            <w:tcW w:w="425" w:type="dxa"/>
            <w:shd w:val="clear" w:color="auto" w:fill="auto"/>
            <w:textDirection w:val="btLr"/>
          </w:tcPr>
          <w:p w:rsidR="004472C4" w:rsidRPr="00354D12" w:rsidRDefault="004472C4" w:rsidP="00F713AA">
            <w:pPr>
              <w:spacing w:after="0" w:line="240" w:lineRule="auto"/>
              <w:ind w:left="113" w:right="113"/>
              <w:jc w:val="center"/>
              <w:rPr>
                <w:rFonts w:ascii="Times New Roman" w:eastAsia="Calibri" w:hAnsi="Times New Roman" w:cs="Times New Roman"/>
                <w:b/>
                <w:szCs w:val="28"/>
                <w:lang w:val="uk-UA"/>
              </w:rPr>
            </w:pPr>
            <w:r w:rsidRPr="00354D12">
              <w:rPr>
                <w:rFonts w:ascii="Times New Roman" w:eastAsia="Calibri" w:hAnsi="Times New Roman" w:cs="Times New Roman"/>
                <w:b/>
                <w:szCs w:val="28"/>
                <w:lang w:val="uk-UA"/>
              </w:rPr>
              <w:t>К – ть груп</w:t>
            </w:r>
          </w:p>
        </w:tc>
        <w:tc>
          <w:tcPr>
            <w:tcW w:w="1134" w:type="dxa"/>
            <w:shd w:val="clear" w:color="auto" w:fill="auto"/>
          </w:tcPr>
          <w:p w:rsidR="004472C4" w:rsidRPr="00354D12" w:rsidRDefault="004472C4" w:rsidP="00F713AA">
            <w:pPr>
              <w:spacing w:after="0" w:line="240" w:lineRule="auto"/>
              <w:jc w:val="center"/>
              <w:rPr>
                <w:rFonts w:ascii="Times New Roman" w:eastAsia="Calibri" w:hAnsi="Times New Roman" w:cs="Times New Roman"/>
                <w:b/>
                <w:szCs w:val="28"/>
                <w:lang w:val="uk-UA"/>
              </w:rPr>
            </w:pPr>
          </w:p>
          <w:p w:rsidR="004472C4" w:rsidRPr="00354D12" w:rsidRDefault="004472C4" w:rsidP="00F713AA">
            <w:pPr>
              <w:spacing w:after="0" w:line="240" w:lineRule="auto"/>
              <w:jc w:val="center"/>
              <w:rPr>
                <w:rFonts w:ascii="Times New Roman" w:eastAsia="Calibri" w:hAnsi="Times New Roman" w:cs="Times New Roman"/>
                <w:b/>
                <w:szCs w:val="28"/>
                <w:lang w:val="uk-UA"/>
              </w:rPr>
            </w:pPr>
            <w:r w:rsidRPr="00354D12">
              <w:rPr>
                <w:rFonts w:ascii="Times New Roman" w:eastAsia="Calibri" w:hAnsi="Times New Roman" w:cs="Times New Roman"/>
                <w:b/>
                <w:szCs w:val="28"/>
                <w:lang w:val="uk-UA"/>
              </w:rPr>
              <w:t>Режим роботи</w:t>
            </w:r>
          </w:p>
        </w:tc>
        <w:tc>
          <w:tcPr>
            <w:tcW w:w="2694" w:type="dxa"/>
            <w:shd w:val="clear" w:color="auto" w:fill="auto"/>
          </w:tcPr>
          <w:p w:rsidR="004472C4" w:rsidRPr="00354D12" w:rsidRDefault="004472C4" w:rsidP="00F713AA">
            <w:pPr>
              <w:spacing w:after="0" w:line="240" w:lineRule="auto"/>
              <w:jc w:val="center"/>
              <w:rPr>
                <w:rFonts w:ascii="Times New Roman" w:eastAsia="Calibri" w:hAnsi="Times New Roman" w:cs="Times New Roman"/>
                <w:b/>
                <w:szCs w:val="28"/>
                <w:lang w:val="uk-UA"/>
              </w:rPr>
            </w:pPr>
          </w:p>
          <w:p w:rsidR="004472C4" w:rsidRPr="00354D12" w:rsidRDefault="004472C4" w:rsidP="00F713AA">
            <w:pPr>
              <w:spacing w:after="0" w:line="240" w:lineRule="auto"/>
              <w:jc w:val="center"/>
              <w:rPr>
                <w:rFonts w:ascii="Times New Roman" w:eastAsia="Calibri" w:hAnsi="Times New Roman" w:cs="Times New Roman"/>
                <w:b/>
                <w:szCs w:val="28"/>
                <w:lang w:val="uk-UA"/>
              </w:rPr>
            </w:pPr>
            <w:r w:rsidRPr="00354D12">
              <w:rPr>
                <w:rFonts w:ascii="Times New Roman" w:eastAsia="Calibri" w:hAnsi="Times New Roman" w:cs="Times New Roman"/>
                <w:b/>
                <w:szCs w:val="28"/>
                <w:lang w:val="uk-UA"/>
              </w:rPr>
              <w:t>Напрямок роботи за якими працювали заклади</w:t>
            </w:r>
          </w:p>
        </w:tc>
        <w:tc>
          <w:tcPr>
            <w:tcW w:w="708" w:type="dxa"/>
            <w:shd w:val="clear" w:color="auto" w:fill="auto"/>
            <w:textDirection w:val="btLr"/>
          </w:tcPr>
          <w:p w:rsidR="004472C4" w:rsidRPr="00354D12" w:rsidRDefault="004472C4" w:rsidP="00F713AA">
            <w:pPr>
              <w:spacing w:after="0" w:line="240" w:lineRule="auto"/>
              <w:ind w:left="113" w:right="113"/>
              <w:jc w:val="center"/>
              <w:rPr>
                <w:rFonts w:ascii="Times New Roman" w:eastAsia="Calibri" w:hAnsi="Times New Roman" w:cs="Times New Roman"/>
                <w:b/>
                <w:szCs w:val="28"/>
                <w:lang w:val="uk-UA"/>
              </w:rPr>
            </w:pPr>
            <w:r w:rsidRPr="00354D12">
              <w:rPr>
                <w:rFonts w:ascii="Times New Roman" w:eastAsia="Calibri" w:hAnsi="Times New Roman" w:cs="Times New Roman"/>
                <w:b/>
                <w:szCs w:val="28"/>
                <w:lang w:val="uk-UA"/>
              </w:rPr>
              <w:t>К – ть пед. працівників</w:t>
            </w:r>
          </w:p>
        </w:tc>
        <w:tc>
          <w:tcPr>
            <w:tcW w:w="790" w:type="dxa"/>
            <w:shd w:val="clear" w:color="auto" w:fill="auto"/>
            <w:textDirection w:val="btLr"/>
          </w:tcPr>
          <w:p w:rsidR="004472C4" w:rsidRPr="00354D12" w:rsidRDefault="004472C4" w:rsidP="00F713AA">
            <w:pPr>
              <w:spacing w:after="0" w:line="240" w:lineRule="auto"/>
              <w:ind w:left="113" w:right="113"/>
              <w:jc w:val="center"/>
              <w:rPr>
                <w:rFonts w:ascii="Times New Roman" w:eastAsia="Calibri" w:hAnsi="Times New Roman" w:cs="Times New Roman"/>
                <w:b/>
                <w:szCs w:val="28"/>
                <w:lang w:val="uk-UA"/>
              </w:rPr>
            </w:pPr>
            <w:r w:rsidRPr="00354D12">
              <w:rPr>
                <w:rFonts w:ascii="Times New Roman" w:eastAsia="Calibri" w:hAnsi="Times New Roman" w:cs="Times New Roman"/>
                <w:b/>
                <w:szCs w:val="28"/>
                <w:lang w:val="uk-UA"/>
              </w:rPr>
              <w:t>К – ть тех. працівників</w:t>
            </w:r>
          </w:p>
        </w:tc>
        <w:tc>
          <w:tcPr>
            <w:tcW w:w="712" w:type="dxa"/>
            <w:shd w:val="clear" w:color="auto" w:fill="auto"/>
            <w:textDirection w:val="btLr"/>
          </w:tcPr>
          <w:p w:rsidR="004472C4" w:rsidRPr="00354D12" w:rsidRDefault="004472C4" w:rsidP="00F713AA">
            <w:pPr>
              <w:spacing w:after="0" w:line="240" w:lineRule="auto"/>
              <w:ind w:left="113" w:right="113"/>
              <w:jc w:val="center"/>
              <w:rPr>
                <w:rFonts w:ascii="Times New Roman" w:eastAsia="Calibri" w:hAnsi="Times New Roman" w:cs="Times New Roman"/>
                <w:b/>
                <w:szCs w:val="28"/>
                <w:lang w:val="uk-UA"/>
              </w:rPr>
            </w:pPr>
            <w:r w:rsidRPr="00354D12">
              <w:rPr>
                <w:rFonts w:ascii="Times New Roman" w:eastAsia="Calibri" w:hAnsi="Times New Roman" w:cs="Times New Roman"/>
                <w:b/>
                <w:szCs w:val="28"/>
                <w:lang w:val="uk-UA"/>
              </w:rPr>
              <w:t>Сестра медична</w:t>
            </w:r>
          </w:p>
        </w:tc>
      </w:tr>
      <w:tr w:rsidR="004472C4" w:rsidRPr="00354D12" w:rsidTr="00F713AA">
        <w:tc>
          <w:tcPr>
            <w:tcW w:w="3403"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Відділення «Ромашка» смт Вороновиця</w:t>
            </w:r>
          </w:p>
        </w:tc>
        <w:tc>
          <w:tcPr>
            <w:tcW w:w="850"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125</w:t>
            </w:r>
          </w:p>
        </w:tc>
        <w:tc>
          <w:tcPr>
            <w:tcW w:w="425"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6</w:t>
            </w:r>
          </w:p>
        </w:tc>
        <w:tc>
          <w:tcPr>
            <w:tcW w:w="1134"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10,5 год.</w:t>
            </w:r>
          </w:p>
          <w:p w:rsidR="004472C4" w:rsidRPr="00354D12" w:rsidRDefault="004472C4" w:rsidP="00F713AA">
            <w:pPr>
              <w:spacing w:after="0" w:line="240" w:lineRule="auto"/>
              <w:rPr>
                <w:rFonts w:ascii="Times New Roman" w:eastAsia="Calibri" w:hAnsi="Times New Roman" w:cs="Times New Roman"/>
                <w:szCs w:val="28"/>
                <w:lang w:val="uk-UA"/>
              </w:rPr>
            </w:pPr>
          </w:p>
        </w:tc>
        <w:tc>
          <w:tcPr>
            <w:tcW w:w="2694"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lang w:val="uk-UA"/>
              </w:rPr>
              <w:t>Еколого – оздоровчий напрямок</w:t>
            </w:r>
          </w:p>
        </w:tc>
        <w:tc>
          <w:tcPr>
            <w:tcW w:w="708"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16</w:t>
            </w:r>
          </w:p>
        </w:tc>
        <w:tc>
          <w:tcPr>
            <w:tcW w:w="790"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22</w:t>
            </w:r>
          </w:p>
        </w:tc>
        <w:tc>
          <w:tcPr>
            <w:tcW w:w="712"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1</w:t>
            </w:r>
          </w:p>
        </w:tc>
      </w:tr>
      <w:tr w:rsidR="004472C4" w:rsidRPr="00354D12" w:rsidTr="00F713AA">
        <w:tc>
          <w:tcPr>
            <w:tcW w:w="3403"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Відділення «Веселка» смт Вороновиця</w:t>
            </w:r>
          </w:p>
        </w:tc>
        <w:tc>
          <w:tcPr>
            <w:tcW w:w="850"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80</w:t>
            </w:r>
          </w:p>
        </w:tc>
        <w:tc>
          <w:tcPr>
            <w:tcW w:w="425"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4</w:t>
            </w:r>
          </w:p>
        </w:tc>
        <w:tc>
          <w:tcPr>
            <w:tcW w:w="1134"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10,5 год.</w:t>
            </w:r>
          </w:p>
          <w:p w:rsidR="004472C4" w:rsidRPr="00354D12" w:rsidRDefault="004472C4" w:rsidP="00F713AA">
            <w:pPr>
              <w:spacing w:after="0" w:line="240" w:lineRule="auto"/>
              <w:rPr>
                <w:rFonts w:ascii="Times New Roman" w:eastAsia="Calibri" w:hAnsi="Times New Roman" w:cs="Times New Roman"/>
                <w:szCs w:val="28"/>
                <w:lang w:val="uk-UA"/>
              </w:rPr>
            </w:pPr>
          </w:p>
        </w:tc>
        <w:tc>
          <w:tcPr>
            <w:tcW w:w="2694"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lang w:val="uk-UA"/>
              </w:rPr>
              <w:t>Загальний напрямок роботи</w:t>
            </w:r>
          </w:p>
        </w:tc>
        <w:tc>
          <w:tcPr>
            <w:tcW w:w="708"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9</w:t>
            </w:r>
          </w:p>
        </w:tc>
        <w:tc>
          <w:tcPr>
            <w:tcW w:w="790"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15</w:t>
            </w:r>
          </w:p>
        </w:tc>
        <w:tc>
          <w:tcPr>
            <w:tcW w:w="712"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1</w:t>
            </w:r>
          </w:p>
        </w:tc>
      </w:tr>
      <w:tr w:rsidR="004472C4" w:rsidRPr="00354D12" w:rsidTr="00F713AA">
        <w:tc>
          <w:tcPr>
            <w:tcW w:w="3403"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Відділення «Пролісок» с. Гумене</w:t>
            </w:r>
          </w:p>
        </w:tc>
        <w:tc>
          <w:tcPr>
            <w:tcW w:w="850"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3634</w:t>
            </w:r>
          </w:p>
        </w:tc>
        <w:tc>
          <w:tcPr>
            <w:tcW w:w="425"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 xml:space="preserve">2 </w:t>
            </w:r>
          </w:p>
        </w:tc>
        <w:tc>
          <w:tcPr>
            <w:tcW w:w="1134"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10,5 год.</w:t>
            </w:r>
          </w:p>
        </w:tc>
        <w:tc>
          <w:tcPr>
            <w:tcW w:w="2694"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lang w:val="uk-UA"/>
              </w:rPr>
              <w:t>Фізкультурно – оздоровчий напрямок</w:t>
            </w:r>
          </w:p>
        </w:tc>
        <w:tc>
          <w:tcPr>
            <w:tcW w:w="708"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5</w:t>
            </w:r>
          </w:p>
        </w:tc>
        <w:tc>
          <w:tcPr>
            <w:tcW w:w="790"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10</w:t>
            </w:r>
          </w:p>
        </w:tc>
        <w:tc>
          <w:tcPr>
            <w:tcW w:w="712"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1</w:t>
            </w:r>
          </w:p>
        </w:tc>
      </w:tr>
      <w:tr w:rsidR="004472C4" w:rsidRPr="00354D12" w:rsidTr="00F713AA">
        <w:tc>
          <w:tcPr>
            <w:tcW w:w="3403"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Відділення «Мальва» с. Михайлівка</w:t>
            </w:r>
          </w:p>
        </w:tc>
        <w:tc>
          <w:tcPr>
            <w:tcW w:w="850"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27</w:t>
            </w:r>
          </w:p>
        </w:tc>
        <w:tc>
          <w:tcPr>
            <w:tcW w:w="425"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2</w:t>
            </w:r>
          </w:p>
        </w:tc>
        <w:tc>
          <w:tcPr>
            <w:tcW w:w="1134"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10,5 год.</w:t>
            </w:r>
          </w:p>
        </w:tc>
        <w:tc>
          <w:tcPr>
            <w:tcW w:w="2694"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lang w:val="uk-UA"/>
              </w:rPr>
              <w:t>Логіко – математичний напрямок</w:t>
            </w:r>
          </w:p>
        </w:tc>
        <w:tc>
          <w:tcPr>
            <w:tcW w:w="708"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5</w:t>
            </w:r>
          </w:p>
        </w:tc>
        <w:tc>
          <w:tcPr>
            <w:tcW w:w="790"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9</w:t>
            </w:r>
          </w:p>
        </w:tc>
        <w:tc>
          <w:tcPr>
            <w:tcW w:w="712"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1</w:t>
            </w:r>
          </w:p>
        </w:tc>
      </w:tr>
      <w:tr w:rsidR="004472C4" w:rsidRPr="00354D12" w:rsidTr="00F713AA">
        <w:tc>
          <w:tcPr>
            <w:tcW w:w="3403"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Відділення «Ялинка» с. Тростянець</w:t>
            </w:r>
          </w:p>
        </w:tc>
        <w:tc>
          <w:tcPr>
            <w:tcW w:w="850"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30</w:t>
            </w:r>
          </w:p>
        </w:tc>
        <w:tc>
          <w:tcPr>
            <w:tcW w:w="425"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2</w:t>
            </w:r>
          </w:p>
        </w:tc>
        <w:tc>
          <w:tcPr>
            <w:tcW w:w="1134"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9 год.</w:t>
            </w:r>
          </w:p>
        </w:tc>
        <w:tc>
          <w:tcPr>
            <w:tcW w:w="2694"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lang w:val="uk-UA"/>
              </w:rPr>
              <w:t>Художньо – естетичний напрямок</w:t>
            </w:r>
          </w:p>
        </w:tc>
        <w:tc>
          <w:tcPr>
            <w:tcW w:w="708"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4</w:t>
            </w:r>
          </w:p>
        </w:tc>
        <w:tc>
          <w:tcPr>
            <w:tcW w:w="790"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5</w:t>
            </w:r>
          </w:p>
        </w:tc>
        <w:tc>
          <w:tcPr>
            <w:tcW w:w="712"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1</w:t>
            </w:r>
          </w:p>
        </w:tc>
      </w:tr>
      <w:tr w:rsidR="004472C4" w:rsidRPr="00354D12" w:rsidTr="00F713AA">
        <w:tc>
          <w:tcPr>
            <w:tcW w:w="3403"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Відділення «Малятко» с. Воловодівка</w:t>
            </w:r>
          </w:p>
        </w:tc>
        <w:tc>
          <w:tcPr>
            <w:tcW w:w="850"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13</w:t>
            </w:r>
          </w:p>
        </w:tc>
        <w:tc>
          <w:tcPr>
            <w:tcW w:w="425"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1</w:t>
            </w:r>
          </w:p>
        </w:tc>
        <w:tc>
          <w:tcPr>
            <w:tcW w:w="1134"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9 год.</w:t>
            </w:r>
          </w:p>
        </w:tc>
        <w:tc>
          <w:tcPr>
            <w:tcW w:w="2694"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lang w:val="uk-UA"/>
              </w:rPr>
              <w:t>Народознавчий</w:t>
            </w:r>
          </w:p>
        </w:tc>
        <w:tc>
          <w:tcPr>
            <w:tcW w:w="708"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2</w:t>
            </w:r>
          </w:p>
        </w:tc>
        <w:tc>
          <w:tcPr>
            <w:tcW w:w="790"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3</w:t>
            </w:r>
          </w:p>
        </w:tc>
        <w:tc>
          <w:tcPr>
            <w:tcW w:w="712"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w:t>
            </w:r>
          </w:p>
        </w:tc>
      </w:tr>
      <w:tr w:rsidR="004472C4" w:rsidRPr="00354D12" w:rsidTr="00F713AA">
        <w:tc>
          <w:tcPr>
            <w:tcW w:w="3403"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Відділення «Колосочок» с. Довгополівка</w:t>
            </w:r>
          </w:p>
        </w:tc>
        <w:tc>
          <w:tcPr>
            <w:tcW w:w="850"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5</w:t>
            </w:r>
          </w:p>
        </w:tc>
        <w:tc>
          <w:tcPr>
            <w:tcW w:w="425"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1</w:t>
            </w:r>
          </w:p>
        </w:tc>
        <w:tc>
          <w:tcPr>
            <w:tcW w:w="1134"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9 год.</w:t>
            </w:r>
          </w:p>
        </w:tc>
        <w:tc>
          <w:tcPr>
            <w:tcW w:w="2694"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lang w:val="uk-UA"/>
              </w:rPr>
              <w:t>Стан математичної діяльності в різновіковій групі</w:t>
            </w:r>
          </w:p>
        </w:tc>
        <w:tc>
          <w:tcPr>
            <w:tcW w:w="708"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2</w:t>
            </w:r>
          </w:p>
        </w:tc>
        <w:tc>
          <w:tcPr>
            <w:tcW w:w="790"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2</w:t>
            </w:r>
          </w:p>
        </w:tc>
        <w:tc>
          <w:tcPr>
            <w:tcW w:w="712" w:type="dxa"/>
            <w:shd w:val="clear" w:color="auto" w:fill="auto"/>
          </w:tcPr>
          <w:p w:rsidR="004472C4" w:rsidRPr="00354D12" w:rsidRDefault="004472C4" w:rsidP="00F713AA">
            <w:pPr>
              <w:spacing w:after="0" w:line="240" w:lineRule="auto"/>
              <w:rPr>
                <w:rFonts w:ascii="Times New Roman" w:eastAsia="Calibri" w:hAnsi="Times New Roman" w:cs="Times New Roman"/>
                <w:szCs w:val="28"/>
                <w:lang w:val="uk-UA"/>
              </w:rPr>
            </w:pPr>
            <w:r w:rsidRPr="00354D12">
              <w:rPr>
                <w:rFonts w:ascii="Times New Roman" w:eastAsia="Calibri" w:hAnsi="Times New Roman" w:cs="Times New Roman"/>
                <w:szCs w:val="28"/>
                <w:lang w:val="uk-UA"/>
              </w:rPr>
              <w:t>-</w:t>
            </w:r>
          </w:p>
        </w:tc>
      </w:tr>
    </w:tbl>
    <w:p w:rsidR="004472C4" w:rsidRPr="004472C4" w:rsidRDefault="004472C4"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val="uk-UA" w:eastAsia="ru-RU"/>
        </w:rPr>
      </w:pPr>
    </w:p>
    <w:p w:rsidR="00884347" w:rsidRPr="004472C4"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val="uk-UA" w:eastAsia="ru-RU"/>
        </w:rPr>
      </w:pPr>
      <w:r w:rsidRPr="004472C4">
        <w:rPr>
          <w:rFonts w:ascii="Times New Roman" w:eastAsia="Times New Roman" w:hAnsi="Times New Roman" w:cs="Times New Roman"/>
          <w:iCs/>
          <w:color w:val="000000"/>
          <w:sz w:val="28"/>
          <w:szCs w:val="28"/>
          <w:lang w:val="uk-UA" w:eastAsia="ru-RU"/>
        </w:rPr>
        <w:t xml:space="preserve">Відповідно до рішення педагогічної ради </w:t>
      </w:r>
      <w:r w:rsidR="00053C46" w:rsidRPr="008C0AAF">
        <w:rPr>
          <w:rFonts w:ascii="Times New Roman" w:eastAsia="Times New Roman" w:hAnsi="Times New Roman" w:cs="Times New Roman"/>
          <w:iCs/>
          <w:color w:val="000000"/>
          <w:sz w:val="28"/>
          <w:szCs w:val="28"/>
          <w:lang w:val="uk-UA" w:eastAsia="ru-RU"/>
        </w:rPr>
        <w:t xml:space="preserve">» КЗ «ЗДО «Ромашка» ВСР </w:t>
      </w:r>
      <w:r w:rsidRPr="004472C4">
        <w:rPr>
          <w:rFonts w:ascii="Times New Roman" w:eastAsia="Times New Roman" w:hAnsi="Times New Roman" w:cs="Times New Roman"/>
          <w:iCs/>
          <w:color w:val="000000"/>
          <w:sz w:val="28"/>
          <w:szCs w:val="28"/>
          <w:lang w:val="uk-UA" w:eastAsia="ru-RU"/>
        </w:rPr>
        <w:t>(протокол №1 від 2</w:t>
      </w:r>
      <w:r w:rsidR="005769B0" w:rsidRPr="008C0AAF">
        <w:rPr>
          <w:rFonts w:ascii="Times New Roman" w:eastAsia="Times New Roman" w:hAnsi="Times New Roman" w:cs="Times New Roman"/>
          <w:iCs/>
          <w:color w:val="000000"/>
          <w:sz w:val="28"/>
          <w:szCs w:val="28"/>
          <w:lang w:val="uk-UA" w:eastAsia="ru-RU"/>
        </w:rPr>
        <w:t>8</w:t>
      </w:r>
      <w:r w:rsidRPr="004472C4">
        <w:rPr>
          <w:rFonts w:ascii="Times New Roman" w:eastAsia="Times New Roman" w:hAnsi="Times New Roman" w:cs="Times New Roman"/>
          <w:iCs/>
          <w:color w:val="000000"/>
          <w:sz w:val="28"/>
          <w:szCs w:val="28"/>
          <w:lang w:val="uk-UA" w:eastAsia="ru-RU"/>
        </w:rPr>
        <w:t xml:space="preserve"> серпня 202</w:t>
      </w:r>
      <w:r w:rsidR="005769B0" w:rsidRPr="008C0AAF">
        <w:rPr>
          <w:rFonts w:ascii="Times New Roman" w:eastAsia="Times New Roman" w:hAnsi="Times New Roman" w:cs="Times New Roman"/>
          <w:iCs/>
          <w:color w:val="000000"/>
          <w:sz w:val="28"/>
          <w:szCs w:val="28"/>
          <w:lang w:val="uk-UA" w:eastAsia="ru-RU"/>
        </w:rPr>
        <w:t>2</w:t>
      </w:r>
      <w:r w:rsidRPr="004472C4">
        <w:rPr>
          <w:rFonts w:ascii="Times New Roman" w:eastAsia="Times New Roman" w:hAnsi="Times New Roman" w:cs="Times New Roman"/>
          <w:iCs/>
          <w:color w:val="000000"/>
          <w:sz w:val="28"/>
          <w:szCs w:val="28"/>
          <w:lang w:val="uk-UA" w:eastAsia="ru-RU"/>
        </w:rPr>
        <w:t xml:space="preserve"> року) освітній процес здійснюється за програмами, рекомендованими Міністерством освіти і науки України та регіональними парціальними програмами.</w:t>
      </w:r>
    </w:p>
    <w:p w:rsidR="00884347" w:rsidRPr="00D11E3D"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val="uk-UA" w:eastAsia="ru-RU"/>
        </w:rPr>
      </w:pPr>
      <w:r w:rsidRPr="00D11E3D">
        <w:rPr>
          <w:rFonts w:ascii="Times New Roman" w:eastAsia="Times New Roman" w:hAnsi="Times New Roman" w:cs="Times New Roman"/>
          <w:iCs/>
          <w:color w:val="000000"/>
          <w:sz w:val="28"/>
          <w:szCs w:val="28"/>
          <w:lang w:val="uk-UA" w:eastAsia="ru-RU"/>
        </w:rPr>
        <w:t xml:space="preserve">Зміст інваріантної складової Базового компонента дошкільної освіти забезпечується через освітню програму для дітей від 2 до 7 років «Дитина», рекомендованої Міністерством освіти і науки України (лист МОН України від 23.07.2020 № 1/11–4960), </w:t>
      </w:r>
      <w:r w:rsidR="00D11E3D">
        <w:rPr>
          <w:rFonts w:ascii="Times New Roman" w:eastAsia="Times New Roman" w:hAnsi="Times New Roman" w:cs="Times New Roman"/>
          <w:iCs/>
          <w:color w:val="000000"/>
          <w:sz w:val="28"/>
          <w:szCs w:val="28"/>
          <w:lang w:val="uk-UA" w:eastAsia="ru-RU"/>
        </w:rPr>
        <w:t xml:space="preserve"> та </w:t>
      </w:r>
      <w:r w:rsidRPr="00D11E3D">
        <w:rPr>
          <w:rFonts w:ascii="Times New Roman" w:eastAsia="Times New Roman" w:hAnsi="Times New Roman" w:cs="Times New Roman"/>
          <w:iCs/>
          <w:color w:val="000000"/>
          <w:sz w:val="28"/>
          <w:szCs w:val="28"/>
          <w:lang w:val="uk-UA" w:eastAsia="ru-RU"/>
        </w:rPr>
        <w:t>методичними рекомендаціями</w:t>
      </w:r>
      <w:r w:rsidR="00D11E3D">
        <w:rPr>
          <w:rFonts w:ascii="Times New Roman" w:eastAsia="Times New Roman" w:hAnsi="Times New Roman" w:cs="Times New Roman"/>
          <w:iCs/>
          <w:color w:val="000000"/>
          <w:sz w:val="28"/>
          <w:szCs w:val="28"/>
          <w:lang w:val="uk-UA" w:eastAsia="ru-RU"/>
        </w:rPr>
        <w:t>, рекомендованими МОНУ.</w:t>
      </w:r>
      <w:r w:rsidRPr="00D11E3D">
        <w:rPr>
          <w:rFonts w:ascii="Times New Roman" w:eastAsia="Times New Roman" w:hAnsi="Times New Roman" w:cs="Times New Roman"/>
          <w:iCs/>
          <w:color w:val="000000"/>
          <w:sz w:val="28"/>
          <w:szCs w:val="28"/>
          <w:lang w:val="uk-UA" w:eastAsia="ru-RU"/>
        </w:rPr>
        <w:t xml:space="preserve"> </w:t>
      </w:r>
    </w:p>
    <w:p w:rsidR="00884347" w:rsidRPr="00446794" w:rsidRDefault="00884347" w:rsidP="002E351F">
      <w:pPr>
        <w:shd w:val="clear" w:color="auto" w:fill="FFFFFF"/>
        <w:spacing w:after="0" w:line="240" w:lineRule="auto"/>
        <w:ind w:firstLine="225"/>
        <w:jc w:val="both"/>
        <w:rPr>
          <w:rFonts w:ascii="Times New Roman" w:eastAsia="Times New Roman" w:hAnsi="Times New Roman" w:cs="Times New Roman"/>
          <w:color w:val="030303"/>
          <w:sz w:val="28"/>
          <w:szCs w:val="28"/>
          <w:lang w:val="uk-UA" w:eastAsia="ru-RU"/>
        </w:rPr>
      </w:pPr>
      <w:r w:rsidRPr="00CE53F4">
        <w:rPr>
          <w:rFonts w:ascii="Times New Roman" w:eastAsia="Times New Roman" w:hAnsi="Times New Roman" w:cs="Times New Roman"/>
          <w:iCs/>
          <w:color w:val="000000"/>
          <w:sz w:val="28"/>
          <w:szCs w:val="28"/>
          <w:lang w:val="uk-UA" w:eastAsia="ru-RU"/>
        </w:rPr>
        <w:lastRenderedPageBreak/>
        <w:t>Варіативна складова Базового компонента дошкільної освіти реалізується через роботу гуртків та інтеграцію змісту парціальних програм у різні види діяльності.</w:t>
      </w:r>
    </w:p>
    <w:p w:rsidR="00C9389A" w:rsidRPr="008C0AAF" w:rsidRDefault="00884347" w:rsidP="002E351F">
      <w:pPr>
        <w:pStyle w:val="a3"/>
        <w:ind w:left="317"/>
        <w:contextualSpacing/>
        <w:rPr>
          <w:sz w:val="28"/>
          <w:szCs w:val="28"/>
        </w:rPr>
      </w:pPr>
      <w:r w:rsidRPr="008C0AAF">
        <w:rPr>
          <w:iCs/>
          <w:color w:val="000000"/>
          <w:sz w:val="28"/>
          <w:szCs w:val="28"/>
        </w:rPr>
        <w:t>У 202</w:t>
      </w:r>
      <w:r w:rsidR="00E50B9A" w:rsidRPr="008C0AAF">
        <w:rPr>
          <w:iCs/>
          <w:color w:val="000000"/>
          <w:sz w:val="28"/>
          <w:szCs w:val="28"/>
          <w:lang w:val="uk-UA"/>
        </w:rPr>
        <w:t>2</w:t>
      </w:r>
      <w:r w:rsidRPr="008C0AAF">
        <w:rPr>
          <w:iCs/>
          <w:color w:val="000000"/>
          <w:sz w:val="28"/>
          <w:szCs w:val="28"/>
        </w:rPr>
        <w:t>–202</w:t>
      </w:r>
      <w:r w:rsidR="00E50B9A" w:rsidRPr="008C0AAF">
        <w:rPr>
          <w:iCs/>
          <w:color w:val="000000"/>
          <w:sz w:val="28"/>
          <w:szCs w:val="28"/>
          <w:lang w:val="uk-UA"/>
        </w:rPr>
        <w:t>3</w:t>
      </w:r>
      <w:r w:rsidRPr="008C0AAF">
        <w:rPr>
          <w:iCs/>
          <w:color w:val="000000"/>
          <w:sz w:val="28"/>
          <w:szCs w:val="28"/>
        </w:rPr>
        <w:t xml:space="preserve"> навчальному році будуть упроваджуватись такі парціальні програми для інтеграції їх змісту у </w:t>
      </w:r>
      <w:proofErr w:type="gramStart"/>
      <w:r w:rsidRPr="008C0AAF">
        <w:rPr>
          <w:iCs/>
          <w:color w:val="000000"/>
          <w:sz w:val="28"/>
          <w:szCs w:val="28"/>
        </w:rPr>
        <w:t>р</w:t>
      </w:r>
      <w:proofErr w:type="gramEnd"/>
      <w:r w:rsidRPr="008C0AAF">
        <w:rPr>
          <w:iCs/>
          <w:color w:val="000000"/>
          <w:sz w:val="28"/>
          <w:szCs w:val="28"/>
        </w:rPr>
        <w:t xml:space="preserve">ізні види діяльності: </w:t>
      </w:r>
    </w:p>
    <w:p w:rsidR="00053CD6" w:rsidRPr="00053CD6" w:rsidRDefault="00053CD6" w:rsidP="00053CD6">
      <w:pPr>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5352"/>
      </w:tblGrid>
      <w:tr w:rsidR="00053CD6" w:rsidRPr="00053CD6" w:rsidTr="00F713AA">
        <w:tc>
          <w:tcPr>
            <w:tcW w:w="675" w:type="dxa"/>
            <w:shd w:val="clear" w:color="auto" w:fill="auto"/>
          </w:tcPr>
          <w:p w:rsidR="00053CD6" w:rsidRPr="00053CD6" w:rsidRDefault="00053CD6" w:rsidP="00053CD6">
            <w:pPr>
              <w:spacing w:after="0" w:line="240" w:lineRule="auto"/>
              <w:rPr>
                <w:rFonts w:ascii="Times New Roman" w:eastAsia="Times New Roman" w:hAnsi="Times New Roman" w:cs="Times New Roman"/>
                <w:b/>
                <w:sz w:val="24"/>
                <w:szCs w:val="28"/>
                <w:lang w:eastAsia="ru-RU"/>
              </w:rPr>
            </w:pPr>
            <w:r w:rsidRPr="00053CD6">
              <w:rPr>
                <w:rFonts w:ascii="Times New Roman" w:eastAsia="Times New Roman" w:hAnsi="Times New Roman" w:cs="Times New Roman"/>
                <w:b/>
                <w:sz w:val="24"/>
                <w:szCs w:val="28"/>
                <w:lang w:eastAsia="ru-RU"/>
              </w:rPr>
              <w:t>№ з/</w:t>
            </w:r>
            <w:proofErr w:type="gramStart"/>
            <w:r w:rsidRPr="00053CD6">
              <w:rPr>
                <w:rFonts w:ascii="Times New Roman" w:eastAsia="Times New Roman" w:hAnsi="Times New Roman" w:cs="Times New Roman"/>
                <w:b/>
                <w:sz w:val="24"/>
                <w:szCs w:val="28"/>
                <w:lang w:eastAsia="ru-RU"/>
              </w:rPr>
              <w:t>п</w:t>
            </w:r>
            <w:proofErr w:type="gramEnd"/>
          </w:p>
        </w:tc>
        <w:tc>
          <w:tcPr>
            <w:tcW w:w="3828" w:type="dxa"/>
            <w:shd w:val="clear" w:color="auto" w:fill="auto"/>
          </w:tcPr>
          <w:p w:rsidR="00053CD6" w:rsidRPr="00053CD6" w:rsidRDefault="00053CD6" w:rsidP="00053CD6">
            <w:pPr>
              <w:spacing w:after="0" w:line="240" w:lineRule="auto"/>
              <w:rPr>
                <w:rFonts w:ascii="Times New Roman" w:eastAsia="Times New Roman" w:hAnsi="Times New Roman" w:cs="Times New Roman"/>
                <w:b/>
                <w:sz w:val="24"/>
                <w:szCs w:val="28"/>
                <w:lang w:eastAsia="ru-RU"/>
              </w:rPr>
            </w:pPr>
            <w:r w:rsidRPr="00053CD6">
              <w:rPr>
                <w:rFonts w:ascii="Times New Roman" w:eastAsia="Times New Roman" w:hAnsi="Times New Roman" w:cs="Times New Roman"/>
                <w:b/>
                <w:sz w:val="24"/>
                <w:szCs w:val="28"/>
                <w:lang w:eastAsia="ru-RU"/>
              </w:rPr>
              <w:t>Назва закладу освіти</w:t>
            </w:r>
          </w:p>
        </w:tc>
        <w:tc>
          <w:tcPr>
            <w:tcW w:w="5352" w:type="dxa"/>
            <w:shd w:val="clear" w:color="auto" w:fill="auto"/>
          </w:tcPr>
          <w:p w:rsidR="00053CD6" w:rsidRPr="00053CD6" w:rsidRDefault="00053CD6" w:rsidP="00053CD6">
            <w:pPr>
              <w:spacing w:after="0" w:line="240" w:lineRule="auto"/>
              <w:rPr>
                <w:rFonts w:ascii="Times New Roman" w:eastAsia="Times New Roman" w:hAnsi="Times New Roman" w:cs="Times New Roman"/>
                <w:b/>
                <w:sz w:val="24"/>
                <w:szCs w:val="28"/>
                <w:lang w:eastAsia="ru-RU"/>
              </w:rPr>
            </w:pPr>
            <w:r w:rsidRPr="00053CD6">
              <w:rPr>
                <w:rFonts w:ascii="Times New Roman" w:eastAsia="Times New Roman" w:hAnsi="Times New Roman" w:cs="Times New Roman"/>
                <w:b/>
                <w:sz w:val="24"/>
                <w:szCs w:val="28"/>
                <w:lang w:eastAsia="ru-RU"/>
              </w:rPr>
              <w:t>Назви програм</w:t>
            </w:r>
          </w:p>
        </w:tc>
      </w:tr>
      <w:tr w:rsidR="00053CD6" w:rsidRPr="00053CD6" w:rsidTr="00F713AA">
        <w:tc>
          <w:tcPr>
            <w:tcW w:w="675" w:type="dxa"/>
            <w:shd w:val="clear" w:color="auto" w:fill="auto"/>
          </w:tcPr>
          <w:p w:rsidR="00053CD6" w:rsidRPr="00053CD6" w:rsidRDefault="00053CD6" w:rsidP="00053CD6">
            <w:pPr>
              <w:spacing w:after="0" w:line="240" w:lineRule="auto"/>
              <w:rPr>
                <w:rFonts w:ascii="Times New Roman" w:eastAsia="Times New Roman" w:hAnsi="Times New Roman" w:cs="Times New Roman"/>
                <w:b/>
                <w:sz w:val="24"/>
                <w:szCs w:val="28"/>
                <w:lang w:eastAsia="ru-RU"/>
              </w:rPr>
            </w:pPr>
            <w:r w:rsidRPr="00053CD6">
              <w:rPr>
                <w:rFonts w:ascii="Times New Roman" w:eastAsia="Times New Roman" w:hAnsi="Times New Roman" w:cs="Times New Roman"/>
                <w:b/>
                <w:sz w:val="24"/>
                <w:szCs w:val="28"/>
                <w:lang w:eastAsia="ru-RU"/>
              </w:rPr>
              <w:t>1</w:t>
            </w:r>
          </w:p>
        </w:tc>
        <w:tc>
          <w:tcPr>
            <w:tcW w:w="3828" w:type="dxa"/>
            <w:shd w:val="clear" w:color="auto" w:fill="auto"/>
          </w:tcPr>
          <w:p w:rsidR="00053CD6" w:rsidRPr="00053CD6" w:rsidRDefault="00053CD6" w:rsidP="00053CD6">
            <w:pPr>
              <w:spacing w:after="0" w:line="240" w:lineRule="auto"/>
              <w:rPr>
                <w:rFonts w:ascii="Times New Roman" w:eastAsia="Times New Roman" w:hAnsi="Times New Roman" w:cs="Times New Roman"/>
                <w:sz w:val="20"/>
                <w:szCs w:val="24"/>
                <w:lang w:eastAsia="ru-RU"/>
              </w:rPr>
            </w:pPr>
            <w:r w:rsidRPr="00053CD6">
              <w:rPr>
                <w:rFonts w:ascii="Times New Roman" w:eastAsia="Times New Roman" w:hAnsi="Times New Roman" w:cs="Times New Roman"/>
                <w:sz w:val="20"/>
                <w:szCs w:val="24"/>
                <w:lang w:eastAsia="ru-RU"/>
              </w:rPr>
              <w:t xml:space="preserve">відділення «Ромашка» смт Вороновиця Комунального закладу «Заклад дошкільної освіти «Ромашка» Вороновицької селищної </w:t>
            </w:r>
            <w:proofErr w:type="gramStart"/>
            <w:r w:rsidRPr="00053CD6">
              <w:rPr>
                <w:rFonts w:ascii="Times New Roman" w:eastAsia="Times New Roman" w:hAnsi="Times New Roman" w:cs="Times New Roman"/>
                <w:sz w:val="20"/>
                <w:szCs w:val="24"/>
                <w:lang w:eastAsia="ru-RU"/>
              </w:rPr>
              <w:t>ради</w:t>
            </w:r>
            <w:proofErr w:type="gramEnd"/>
          </w:p>
        </w:tc>
        <w:tc>
          <w:tcPr>
            <w:tcW w:w="5352" w:type="dxa"/>
            <w:shd w:val="clear" w:color="auto" w:fill="auto"/>
          </w:tcPr>
          <w:p w:rsidR="00053CD6" w:rsidRPr="00053CD6" w:rsidRDefault="00053CD6" w:rsidP="00053CD6">
            <w:pPr>
              <w:numPr>
                <w:ilvl w:val="0"/>
                <w:numId w:val="1"/>
              </w:numPr>
              <w:spacing w:after="0" w:line="240" w:lineRule="auto"/>
              <w:ind w:left="317" w:hanging="284"/>
              <w:contextualSpacing/>
              <w:rPr>
                <w:rFonts w:ascii="Times New Roman" w:eastAsia="Times New Roman" w:hAnsi="Times New Roman" w:cs="Times New Roman"/>
                <w:sz w:val="24"/>
                <w:szCs w:val="28"/>
                <w:lang w:eastAsia="ru-RU"/>
              </w:rPr>
            </w:pPr>
            <w:r w:rsidRPr="00053CD6">
              <w:rPr>
                <w:rFonts w:ascii="Times New Roman" w:eastAsia="Times New Roman" w:hAnsi="Times New Roman" w:cs="Times New Roman"/>
                <w:sz w:val="24"/>
                <w:szCs w:val="28"/>
                <w:lang w:eastAsia="ru-RU"/>
              </w:rPr>
              <w:t>Україна – моя Батьківщина. Парціальна програма національно-патріотичного виховання дітей дошкільного віку.</w:t>
            </w:r>
          </w:p>
          <w:p w:rsidR="00053CD6" w:rsidRPr="00053CD6" w:rsidRDefault="00053CD6" w:rsidP="00053CD6">
            <w:pPr>
              <w:numPr>
                <w:ilvl w:val="0"/>
                <w:numId w:val="1"/>
              </w:numPr>
              <w:spacing w:after="0" w:line="240" w:lineRule="auto"/>
              <w:ind w:left="317" w:hanging="284"/>
              <w:contextualSpacing/>
              <w:rPr>
                <w:rFonts w:ascii="Times New Roman" w:eastAsia="Times New Roman" w:hAnsi="Times New Roman" w:cs="Times New Roman"/>
                <w:sz w:val="24"/>
                <w:szCs w:val="28"/>
                <w:lang w:eastAsia="ru-RU"/>
              </w:rPr>
            </w:pPr>
            <w:r w:rsidRPr="00053CD6">
              <w:rPr>
                <w:rFonts w:ascii="Times New Roman" w:eastAsia="Times New Roman" w:hAnsi="Times New Roman" w:cs="Times New Roman"/>
                <w:sz w:val="24"/>
                <w:szCs w:val="28"/>
                <w:lang w:eastAsia="ru-RU"/>
              </w:rPr>
              <w:t>Казкова фізкультура. Парціальна програма з фізичного виховання дітей раннього та дошкільного віку.</w:t>
            </w:r>
          </w:p>
          <w:p w:rsidR="00053CD6" w:rsidRPr="00053CD6" w:rsidRDefault="00053CD6" w:rsidP="00053CD6">
            <w:pPr>
              <w:numPr>
                <w:ilvl w:val="0"/>
                <w:numId w:val="1"/>
              </w:numPr>
              <w:spacing w:after="0" w:line="240" w:lineRule="auto"/>
              <w:ind w:left="317" w:hanging="284"/>
              <w:contextualSpacing/>
              <w:rPr>
                <w:rFonts w:ascii="Times New Roman" w:eastAsia="Times New Roman" w:hAnsi="Times New Roman" w:cs="Times New Roman"/>
                <w:sz w:val="24"/>
                <w:szCs w:val="28"/>
                <w:lang w:eastAsia="ru-RU"/>
              </w:rPr>
            </w:pPr>
            <w:proofErr w:type="gramStart"/>
            <w:r w:rsidRPr="00053CD6">
              <w:rPr>
                <w:rFonts w:ascii="Times New Roman" w:eastAsia="Times New Roman" w:hAnsi="Times New Roman" w:cs="Times New Roman"/>
                <w:sz w:val="24"/>
                <w:szCs w:val="28"/>
                <w:lang w:eastAsia="ru-RU"/>
              </w:rPr>
              <w:t>Про</w:t>
            </w:r>
            <w:proofErr w:type="gramEnd"/>
            <w:r w:rsidRPr="00053CD6">
              <w:rPr>
                <w:rFonts w:ascii="Times New Roman" w:eastAsia="Times New Roman" w:hAnsi="Times New Roman" w:cs="Times New Roman"/>
                <w:sz w:val="24"/>
                <w:szCs w:val="28"/>
                <w:lang w:eastAsia="ru-RU"/>
              </w:rPr>
              <w:t xml:space="preserve"> себе треба знати, про себе треба дбати. Парціальна програма з основ здоров’я та безпеки життєдіяльності дітей дошкільного віку.</w:t>
            </w:r>
          </w:p>
          <w:p w:rsidR="00053CD6" w:rsidRPr="00053CD6" w:rsidRDefault="00053CD6" w:rsidP="00053CD6">
            <w:pPr>
              <w:numPr>
                <w:ilvl w:val="0"/>
                <w:numId w:val="1"/>
              </w:numPr>
              <w:spacing w:after="0" w:line="240" w:lineRule="auto"/>
              <w:ind w:left="317" w:hanging="284"/>
              <w:contextualSpacing/>
              <w:rPr>
                <w:rFonts w:ascii="Times New Roman" w:eastAsia="Times New Roman" w:hAnsi="Times New Roman" w:cs="Times New Roman"/>
                <w:sz w:val="24"/>
                <w:szCs w:val="28"/>
                <w:lang w:eastAsia="ru-RU"/>
              </w:rPr>
            </w:pPr>
            <w:r w:rsidRPr="00053CD6">
              <w:rPr>
                <w:rFonts w:ascii="Times New Roman" w:eastAsia="Times New Roman" w:hAnsi="Times New Roman" w:cs="Times New Roman"/>
                <w:sz w:val="24"/>
                <w:szCs w:val="28"/>
                <w:lang w:eastAsia="ru-RU"/>
              </w:rPr>
              <w:t>Скарбниця моралі. Програма з морального виховання дітей дошкільного віку.</w:t>
            </w:r>
          </w:p>
          <w:p w:rsidR="00053CD6" w:rsidRPr="00053CD6" w:rsidRDefault="00053CD6" w:rsidP="00053CD6">
            <w:pPr>
              <w:numPr>
                <w:ilvl w:val="0"/>
                <w:numId w:val="1"/>
              </w:numPr>
              <w:spacing w:after="0" w:line="240" w:lineRule="auto"/>
              <w:ind w:left="317" w:hanging="284"/>
              <w:contextualSpacing/>
              <w:rPr>
                <w:rFonts w:ascii="Times New Roman" w:eastAsia="Times New Roman" w:hAnsi="Times New Roman" w:cs="Times New Roman"/>
                <w:sz w:val="24"/>
                <w:szCs w:val="28"/>
                <w:lang w:eastAsia="ru-RU"/>
              </w:rPr>
            </w:pPr>
            <w:r w:rsidRPr="00053CD6">
              <w:rPr>
                <w:rFonts w:ascii="Times New Roman" w:eastAsia="Times New Roman" w:hAnsi="Times New Roman" w:cs="Times New Roman"/>
                <w:sz w:val="24"/>
                <w:szCs w:val="28"/>
                <w:lang w:eastAsia="ru-RU"/>
              </w:rPr>
              <w:t>Радість творчості. Програма художньо-естетичного розвитку раннього та дошкільного віку.</w:t>
            </w:r>
          </w:p>
          <w:p w:rsidR="00053CD6" w:rsidRPr="00053CD6" w:rsidRDefault="00053CD6" w:rsidP="00053CD6">
            <w:pPr>
              <w:numPr>
                <w:ilvl w:val="0"/>
                <w:numId w:val="1"/>
              </w:numPr>
              <w:spacing w:after="0" w:line="240" w:lineRule="auto"/>
              <w:ind w:left="317" w:hanging="284"/>
              <w:contextualSpacing/>
              <w:rPr>
                <w:rFonts w:ascii="Times New Roman" w:eastAsia="Times New Roman" w:hAnsi="Times New Roman" w:cs="Times New Roman"/>
                <w:sz w:val="24"/>
                <w:szCs w:val="28"/>
                <w:lang w:eastAsia="ru-RU"/>
              </w:rPr>
            </w:pPr>
            <w:r w:rsidRPr="00053CD6">
              <w:rPr>
                <w:rFonts w:ascii="Times New Roman" w:eastAsia="Times New Roman" w:hAnsi="Times New Roman" w:cs="Times New Roman"/>
                <w:sz w:val="24"/>
                <w:szCs w:val="28"/>
                <w:lang w:eastAsia="ru-RU"/>
              </w:rPr>
              <w:t>Грайлик. Програма з організації театралізованої діяльності в дошкільному закладі.</w:t>
            </w:r>
          </w:p>
          <w:p w:rsidR="00053CD6" w:rsidRPr="00053CD6" w:rsidRDefault="00053CD6" w:rsidP="00053CD6">
            <w:pPr>
              <w:numPr>
                <w:ilvl w:val="0"/>
                <w:numId w:val="1"/>
              </w:numPr>
              <w:spacing w:after="0" w:line="240" w:lineRule="auto"/>
              <w:ind w:left="317" w:hanging="284"/>
              <w:contextualSpacing/>
              <w:rPr>
                <w:rFonts w:ascii="Times New Roman" w:eastAsia="Times New Roman" w:hAnsi="Times New Roman" w:cs="Times New Roman"/>
                <w:sz w:val="24"/>
                <w:szCs w:val="28"/>
                <w:lang w:eastAsia="ru-RU"/>
              </w:rPr>
            </w:pPr>
            <w:r w:rsidRPr="00053CD6">
              <w:rPr>
                <w:rFonts w:ascii="Times New Roman" w:eastAsia="Times New Roman" w:hAnsi="Times New Roman" w:cs="Times New Roman"/>
                <w:sz w:val="24"/>
                <w:szCs w:val="28"/>
                <w:lang w:eastAsia="ru-RU"/>
              </w:rPr>
              <w:t xml:space="preserve">Дитина у </w:t>
            </w:r>
            <w:proofErr w:type="gramStart"/>
            <w:r w:rsidRPr="00053CD6">
              <w:rPr>
                <w:rFonts w:ascii="Times New Roman" w:eastAsia="Times New Roman" w:hAnsi="Times New Roman" w:cs="Times New Roman"/>
                <w:sz w:val="24"/>
                <w:szCs w:val="28"/>
                <w:lang w:eastAsia="ru-RU"/>
              </w:rPr>
              <w:t>св</w:t>
            </w:r>
            <w:proofErr w:type="gramEnd"/>
            <w:r w:rsidRPr="00053CD6">
              <w:rPr>
                <w:rFonts w:ascii="Times New Roman" w:eastAsia="Times New Roman" w:hAnsi="Times New Roman" w:cs="Times New Roman"/>
                <w:sz w:val="24"/>
                <w:szCs w:val="28"/>
                <w:lang w:eastAsia="ru-RU"/>
              </w:rPr>
              <w:t>іті дорожнього руху Програма з формування основ безпечної поведінки дітей дошкільного віку під час дорожнього руху.</w:t>
            </w:r>
          </w:p>
        </w:tc>
      </w:tr>
      <w:tr w:rsidR="00053CD6" w:rsidRPr="00053CD6" w:rsidTr="00F713AA">
        <w:tc>
          <w:tcPr>
            <w:tcW w:w="675" w:type="dxa"/>
            <w:shd w:val="clear" w:color="auto" w:fill="auto"/>
          </w:tcPr>
          <w:p w:rsidR="00053CD6" w:rsidRPr="00053CD6" w:rsidRDefault="00053CD6" w:rsidP="00053CD6">
            <w:pPr>
              <w:spacing w:after="0" w:line="240" w:lineRule="auto"/>
              <w:rPr>
                <w:rFonts w:ascii="Times New Roman" w:eastAsia="Times New Roman" w:hAnsi="Times New Roman" w:cs="Times New Roman"/>
                <w:b/>
                <w:sz w:val="24"/>
                <w:szCs w:val="28"/>
                <w:lang w:eastAsia="ru-RU"/>
              </w:rPr>
            </w:pPr>
            <w:r w:rsidRPr="00053CD6">
              <w:rPr>
                <w:rFonts w:ascii="Times New Roman" w:eastAsia="Times New Roman" w:hAnsi="Times New Roman" w:cs="Times New Roman"/>
                <w:b/>
                <w:sz w:val="24"/>
                <w:szCs w:val="28"/>
                <w:lang w:eastAsia="ru-RU"/>
              </w:rPr>
              <w:t>2</w:t>
            </w:r>
          </w:p>
        </w:tc>
        <w:tc>
          <w:tcPr>
            <w:tcW w:w="3828" w:type="dxa"/>
            <w:shd w:val="clear" w:color="auto" w:fill="auto"/>
          </w:tcPr>
          <w:p w:rsidR="00053CD6" w:rsidRPr="00053CD6" w:rsidRDefault="00053CD6" w:rsidP="00053CD6">
            <w:pPr>
              <w:spacing w:after="0" w:line="240" w:lineRule="auto"/>
              <w:rPr>
                <w:rFonts w:ascii="Times New Roman" w:eastAsia="Times New Roman" w:hAnsi="Times New Roman" w:cs="Times New Roman"/>
                <w:sz w:val="20"/>
                <w:szCs w:val="24"/>
                <w:lang w:eastAsia="ru-RU"/>
              </w:rPr>
            </w:pPr>
            <w:r w:rsidRPr="00053CD6">
              <w:rPr>
                <w:rFonts w:ascii="Times New Roman" w:eastAsia="Times New Roman" w:hAnsi="Times New Roman" w:cs="Times New Roman"/>
                <w:sz w:val="20"/>
                <w:szCs w:val="24"/>
                <w:lang w:eastAsia="ru-RU"/>
              </w:rPr>
              <w:t xml:space="preserve">відділення «Веселка» смт Вороновиця Комунального закладу «Заклад дошкільної освіти «Ромашка» Вороновицької селищної </w:t>
            </w:r>
            <w:proofErr w:type="gramStart"/>
            <w:r w:rsidRPr="00053CD6">
              <w:rPr>
                <w:rFonts w:ascii="Times New Roman" w:eastAsia="Times New Roman" w:hAnsi="Times New Roman" w:cs="Times New Roman"/>
                <w:sz w:val="20"/>
                <w:szCs w:val="24"/>
                <w:lang w:eastAsia="ru-RU"/>
              </w:rPr>
              <w:t>ради</w:t>
            </w:r>
            <w:proofErr w:type="gramEnd"/>
          </w:p>
        </w:tc>
        <w:tc>
          <w:tcPr>
            <w:tcW w:w="5352" w:type="dxa"/>
            <w:shd w:val="clear" w:color="auto" w:fill="auto"/>
          </w:tcPr>
          <w:p w:rsidR="00053CD6" w:rsidRPr="00053CD6" w:rsidRDefault="00053CD6" w:rsidP="00053CD6">
            <w:pPr>
              <w:numPr>
                <w:ilvl w:val="0"/>
                <w:numId w:val="4"/>
              </w:numPr>
              <w:spacing w:after="0" w:line="240" w:lineRule="auto"/>
              <w:ind w:left="317" w:hanging="284"/>
              <w:contextualSpacing/>
              <w:rPr>
                <w:rFonts w:ascii="Times New Roman" w:eastAsia="Times New Roman" w:hAnsi="Times New Roman" w:cs="Times New Roman"/>
                <w:sz w:val="24"/>
                <w:szCs w:val="28"/>
                <w:lang w:eastAsia="ru-RU"/>
              </w:rPr>
            </w:pPr>
            <w:r w:rsidRPr="00053CD6">
              <w:rPr>
                <w:rFonts w:ascii="Times New Roman" w:eastAsia="Times New Roman" w:hAnsi="Times New Roman" w:cs="Times New Roman"/>
                <w:sz w:val="24"/>
                <w:szCs w:val="28"/>
                <w:lang w:eastAsia="ru-RU"/>
              </w:rPr>
              <w:t>Україна – моя Батьківщина. Парціальна програма національно-патріотичного виховання дітей дошкільного віку.</w:t>
            </w:r>
          </w:p>
          <w:p w:rsidR="00053CD6" w:rsidRPr="00053CD6" w:rsidRDefault="00053CD6" w:rsidP="00053CD6">
            <w:pPr>
              <w:numPr>
                <w:ilvl w:val="0"/>
                <w:numId w:val="4"/>
              </w:numPr>
              <w:spacing w:after="0" w:line="240" w:lineRule="auto"/>
              <w:ind w:left="317" w:hanging="284"/>
              <w:contextualSpacing/>
              <w:rPr>
                <w:rFonts w:ascii="Times New Roman" w:eastAsia="Times New Roman" w:hAnsi="Times New Roman" w:cs="Times New Roman"/>
                <w:sz w:val="24"/>
                <w:szCs w:val="28"/>
                <w:lang w:eastAsia="ru-RU"/>
              </w:rPr>
            </w:pPr>
            <w:r w:rsidRPr="00053CD6">
              <w:rPr>
                <w:rFonts w:ascii="Times New Roman" w:eastAsia="Times New Roman" w:hAnsi="Times New Roman" w:cs="Times New Roman"/>
                <w:sz w:val="24"/>
                <w:szCs w:val="28"/>
                <w:lang w:eastAsia="ru-RU"/>
              </w:rPr>
              <w:t>Казкова фізкультура. Парціальна програма з фізичного виховання дітей раннього та дошкільного віку.</w:t>
            </w:r>
          </w:p>
          <w:p w:rsidR="00053CD6" w:rsidRPr="00053CD6" w:rsidRDefault="00053CD6" w:rsidP="00053CD6">
            <w:pPr>
              <w:numPr>
                <w:ilvl w:val="0"/>
                <w:numId w:val="4"/>
              </w:numPr>
              <w:spacing w:after="0" w:line="240" w:lineRule="auto"/>
              <w:ind w:left="317" w:hanging="284"/>
              <w:contextualSpacing/>
              <w:rPr>
                <w:rFonts w:ascii="Times New Roman" w:eastAsia="Times New Roman" w:hAnsi="Times New Roman" w:cs="Times New Roman"/>
                <w:sz w:val="24"/>
                <w:szCs w:val="28"/>
                <w:lang w:eastAsia="ru-RU"/>
              </w:rPr>
            </w:pPr>
            <w:proofErr w:type="gramStart"/>
            <w:r w:rsidRPr="00053CD6">
              <w:rPr>
                <w:rFonts w:ascii="Times New Roman" w:eastAsia="Times New Roman" w:hAnsi="Times New Roman" w:cs="Times New Roman"/>
                <w:sz w:val="24"/>
                <w:szCs w:val="28"/>
                <w:lang w:eastAsia="ru-RU"/>
              </w:rPr>
              <w:t>Про</w:t>
            </w:r>
            <w:proofErr w:type="gramEnd"/>
            <w:r w:rsidRPr="00053CD6">
              <w:rPr>
                <w:rFonts w:ascii="Times New Roman" w:eastAsia="Times New Roman" w:hAnsi="Times New Roman" w:cs="Times New Roman"/>
                <w:sz w:val="24"/>
                <w:szCs w:val="28"/>
                <w:lang w:eastAsia="ru-RU"/>
              </w:rPr>
              <w:t xml:space="preserve"> себе треба знати, про себе треба дбати. Парціальна програма з основ здоров’я та безпеки життєдіяльності дітей дошкільного віку.</w:t>
            </w:r>
          </w:p>
          <w:p w:rsidR="00053CD6" w:rsidRPr="00053CD6" w:rsidRDefault="00053CD6" w:rsidP="00053CD6">
            <w:pPr>
              <w:numPr>
                <w:ilvl w:val="0"/>
                <w:numId w:val="4"/>
              </w:numPr>
              <w:spacing w:after="0" w:line="240" w:lineRule="auto"/>
              <w:ind w:left="317" w:hanging="284"/>
              <w:contextualSpacing/>
              <w:rPr>
                <w:rFonts w:ascii="Times New Roman" w:eastAsia="Times New Roman" w:hAnsi="Times New Roman" w:cs="Times New Roman"/>
                <w:sz w:val="24"/>
                <w:szCs w:val="28"/>
                <w:lang w:eastAsia="ru-RU"/>
              </w:rPr>
            </w:pPr>
            <w:r w:rsidRPr="00053CD6">
              <w:rPr>
                <w:rFonts w:ascii="Times New Roman" w:eastAsia="Times New Roman" w:hAnsi="Times New Roman" w:cs="Times New Roman"/>
                <w:sz w:val="24"/>
                <w:szCs w:val="28"/>
                <w:lang w:eastAsia="ru-RU"/>
              </w:rPr>
              <w:t>Скарбниця моралі. Програма з морального виховання дітей дошкільного віку.</w:t>
            </w:r>
          </w:p>
        </w:tc>
      </w:tr>
      <w:tr w:rsidR="00053CD6" w:rsidRPr="00053CD6" w:rsidTr="00F713AA">
        <w:tc>
          <w:tcPr>
            <w:tcW w:w="675" w:type="dxa"/>
            <w:shd w:val="clear" w:color="auto" w:fill="auto"/>
          </w:tcPr>
          <w:p w:rsidR="00053CD6" w:rsidRPr="00053CD6" w:rsidRDefault="00053CD6" w:rsidP="00053CD6">
            <w:pPr>
              <w:spacing w:after="0" w:line="240" w:lineRule="auto"/>
              <w:rPr>
                <w:rFonts w:ascii="Times New Roman" w:eastAsia="Times New Roman" w:hAnsi="Times New Roman" w:cs="Times New Roman"/>
                <w:b/>
                <w:sz w:val="24"/>
                <w:szCs w:val="28"/>
                <w:lang w:eastAsia="ru-RU"/>
              </w:rPr>
            </w:pPr>
            <w:r w:rsidRPr="00053CD6">
              <w:rPr>
                <w:rFonts w:ascii="Times New Roman" w:eastAsia="Times New Roman" w:hAnsi="Times New Roman" w:cs="Times New Roman"/>
                <w:b/>
                <w:sz w:val="24"/>
                <w:szCs w:val="28"/>
                <w:lang w:eastAsia="ru-RU"/>
              </w:rPr>
              <w:t>3</w:t>
            </w:r>
          </w:p>
        </w:tc>
        <w:tc>
          <w:tcPr>
            <w:tcW w:w="3828" w:type="dxa"/>
            <w:shd w:val="clear" w:color="auto" w:fill="auto"/>
          </w:tcPr>
          <w:p w:rsidR="00053CD6" w:rsidRPr="00053CD6" w:rsidRDefault="00053CD6" w:rsidP="00053CD6">
            <w:pPr>
              <w:spacing w:after="0" w:line="240" w:lineRule="auto"/>
              <w:rPr>
                <w:rFonts w:ascii="Times New Roman" w:eastAsia="Times New Roman" w:hAnsi="Times New Roman" w:cs="Times New Roman"/>
                <w:sz w:val="20"/>
                <w:szCs w:val="24"/>
                <w:lang w:eastAsia="ru-RU"/>
              </w:rPr>
            </w:pPr>
            <w:r w:rsidRPr="00053CD6">
              <w:rPr>
                <w:rFonts w:ascii="Times New Roman" w:eastAsia="Times New Roman" w:hAnsi="Times New Roman" w:cs="Times New Roman"/>
                <w:sz w:val="20"/>
                <w:szCs w:val="24"/>
                <w:lang w:eastAsia="ru-RU"/>
              </w:rPr>
              <w:t>відділення «</w:t>
            </w:r>
            <w:proofErr w:type="gramStart"/>
            <w:r w:rsidRPr="00053CD6">
              <w:rPr>
                <w:rFonts w:ascii="Times New Roman" w:eastAsia="Times New Roman" w:hAnsi="Times New Roman" w:cs="Times New Roman"/>
                <w:sz w:val="20"/>
                <w:szCs w:val="24"/>
                <w:lang w:eastAsia="ru-RU"/>
              </w:rPr>
              <w:t>Прол</w:t>
            </w:r>
            <w:proofErr w:type="gramEnd"/>
            <w:r w:rsidRPr="00053CD6">
              <w:rPr>
                <w:rFonts w:ascii="Times New Roman" w:eastAsia="Times New Roman" w:hAnsi="Times New Roman" w:cs="Times New Roman"/>
                <w:sz w:val="20"/>
                <w:szCs w:val="24"/>
                <w:lang w:eastAsia="ru-RU"/>
              </w:rPr>
              <w:t>ісок» с. Гуменне  Комунального закладу «Заклад дошкільної освіти «Ромашка» Вороновицької селищної ради</w:t>
            </w:r>
          </w:p>
        </w:tc>
        <w:tc>
          <w:tcPr>
            <w:tcW w:w="5352" w:type="dxa"/>
            <w:shd w:val="clear" w:color="auto" w:fill="auto"/>
          </w:tcPr>
          <w:p w:rsidR="00053CD6" w:rsidRPr="00053CD6" w:rsidRDefault="00053CD6" w:rsidP="00053CD6">
            <w:pPr>
              <w:numPr>
                <w:ilvl w:val="0"/>
                <w:numId w:val="5"/>
              </w:numPr>
              <w:spacing w:after="0" w:line="240" w:lineRule="auto"/>
              <w:ind w:left="317" w:hanging="284"/>
              <w:contextualSpacing/>
              <w:rPr>
                <w:rFonts w:ascii="Times New Roman" w:eastAsia="Times New Roman" w:hAnsi="Times New Roman" w:cs="Times New Roman"/>
                <w:sz w:val="24"/>
                <w:szCs w:val="28"/>
                <w:lang w:eastAsia="ru-RU"/>
              </w:rPr>
            </w:pPr>
            <w:r w:rsidRPr="00053CD6">
              <w:rPr>
                <w:rFonts w:ascii="Times New Roman" w:eastAsia="Times New Roman" w:hAnsi="Times New Roman" w:cs="Times New Roman"/>
                <w:sz w:val="24"/>
                <w:szCs w:val="28"/>
                <w:lang w:eastAsia="ru-RU"/>
              </w:rPr>
              <w:t>Україна – моя Батьківщина. Парціальна програма національно-патріотичного виховання дітей дошкільного віку.</w:t>
            </w:r>
          </w:p>
          <w:p w:rsidR="00053CD6" w:rsidRPr="00053CD6" w:rsidRDefault="00053CD6" w:rsidP="00053CD6">
            <w:pPr>
              <w:numPr>
                <w:ilvl w:val="0"/>
                <w:numId w:val="5"/>
              </w:numPr>
              <w:spacing w:after="0" w:line="240" w:lineRule="auto"/>
              <w:ind w:left="317" w:hanging="284"/>
              <w:contextualSpacing/>
              <w:rPr>
                <w:rFonts w:ascii="Times New Roman" w:eastAsia="Times New Roman" w:hAnsi="Times New Roman" w:cs="Times New Roman"/>
                <w:sz w:val="24"/>
                <w:szCs w:val="28"/>
                <w:lang w:eastAsia="ru-RU"/>
              </w:rPr>
            </w:pPr>
            <w:r w:rsidRPr="00053CD6">
              <w:rPr>
                <w:rFonts w:ascii="Times New Roman" w:eastAsia="Times New Roman" w:hAnsi="Times New Roman" w:cs="Times New Roman"/>
                <w:sz w:val="24"/>
                <w:szCs w:val="28"/>
                <w:lang w:eastAsia="ru-RU"/>
              </w:rPr>
              <w:t>Казкова фізкультура. Парціальна програма з фізичного виховання дітей раннього та дошкільного віку.</w:t>
            </w:r>
          </w:p>
          <w:p w:rsidR="00053CD6" w:rsidRPr="00053CD6" w:rsidRDefault="00053CD6" w:rsidP="00053CD6">
            <w:pPr>
              <w:numPr>
                <w:ilvl w:val="0"/>
                <w:numId w:val="5"/>
              </w:numPr>
              <w:spacing w:after="0" w:line="240" w:lineRule="auto"/>
              <w:ind w:left="317" w:hanging="284"/>
              <w:contextualSpacing/>
              <w:rPr>
                <w:rFonts w:ascii="Times New Roman" w:eastAsia="Times New Roman" w:hAnsi="Times New Roman" w:cs="Times New Roman"/>
                <w:sz w:val="24"/>
                <w:szCs w:val="28"/>
                <w:lang w:eastAsia="ru-RU"/>
              </w:rPr>
            </w:pPr>
            <w:proofErr w:type="gramStart"/>
            <w:r w:rsidRPr="00053CD6">
              <w:rPr>
                <w:rFonts w:ascii="Times New Roman" w:eastAsia="Times New Roman" w:hAnsi="Times New Roman" w:cs="Times New Roman"/>
                <w:sz w:val="24"/>
                <w:szCs w:val="28"/>
                <w:lang w:eastAsia="ru-RU"/>
              </w:rPr>
              <w:t>Про</w:t>
            </w:r>
            <w:proofErr w:type="gramEnd"/>
            <w:r w:rsidRPr="00053CD6">
              <w:rPr>
                <w:rFonts w:ascii="Times New Roman" w:eastAsia="Times New Roman" w:hAnsi="Times New Roman" w:cs="Times New Roman"/>
                <w:sz w:val="24"/>
                <w:szCs w:val="28"/>
                <w:lang w:eastAsia="ru-RU"/>
              </w:rPr>
              <w:t xml:space="preserve"> себе треба знати, про себе треба дбати. Парціальна програма з основ здоров’я та </w:t>
            </w:r>
            <w:r w:rsidRPr="00053CD6">
              <w:rPr>
                <w:rFonts w:ascii="Times New Roman" w:eastAsia="Times New Roman" w:hAnsi="Times New Roman" w:cs="Times New Roman"/>
                <w:sz w:val="24"/>
                <w:szCs w:val="28"/>
                <w:lang w:eastAsia="ru-RU"/>
              </w:rPr>
              <w:lastRenderedPageBreak/>
              <w:t>безпеки життєдіяльності дітей дошкільного віку.</w:t>
            </w:r>
          </w:p>
          <w:p w:rsidR="00053CD6" w:rsidRPr="00053CD6" w:rsidRDefault="00053CD6" w:rsidP="00053CD6">
            <w:pPr>
              <w:numPr>
                <w:ilvl w:val="0"/>
                <w:numId w:val="5"/>
              </w:numPr>
              <w:spacing w:after="0" w:line="240" w:lineRule="auto"/>
              <w:ind w:left="317" w:hanging="284"/>
              <w:contextualSpacing/>
              <w:rPr>
                <w:rFonts w:ascii="Times New Roman" w:eastAsia="Times New Roman" w:hAnsi="Times New Roman" w:cs="Times New Roman"/>
                <w:sz w:val="24"/>
                <w:szCs w:val="28"/>
                <w:lang w:eastAsia="ru-RU"/>
              </w:rPr>
            </w:pPr>
            <w:r w:rsidRPr="00053CD6">
              <w:rPr>
                <w:rFonts w:ascii="Times New Roman" w:eastAsia="Times New Roman" w:hAnsi="Times New Roman" w:cs="Times New Roman"/>
                <w:sz w:val="24"/>
                <w:szCs w:val="28"/>
                <w:lang w:eastAsia="ru-RU"/>
              </w:rPr>
              <w:t>Скарбниця моралі. Програма з морального виховання дітей дошкільного віку.</w:t>
            </w:r>
          </w:p>
        </w:tc>
      </w:tr>
      <w:tr w:rsidR="00053CD6" w:rsidRPr="00053CD6" w:rsidTr="00F713AA">
        <w:tc>
          <w:tcPr>
            <w:tcW w:w="675" w:type="dxa"/>
            <w:shd w:val="clear" w:color="auto" w:fill="auto"/>
          </w:tcPr>
          <w:p w:rsidR="00053CD6" w:rsidRPr="00053CD6" w:rsidRDefault="00053CD6" w:rsidP="00053CD6">
            <w:pPr>
              <w:spacing w:after="0" w:line="240" w:lineRule="auto"/>
              <w:rPr>
                <w:rFonts w:ascii="Times New Roman" w:eastAsia="Times New Roman" w:hAnsi="Times New Roman" w:cs="Times New Roman"/>
                <w:b/>
                <w:sz w:val="24"/>
                <w:szCs w:val="28"/>
                <w:lang w:eastAsia="ru-RU"/>
              </w:rPr>
            </w:pPr>
            <w:r w:rsidRPr="00053CD6">
              <w:rPr>
                <w:rFonts w:ascii="Times New Roman" w:eastAsia="Times New Roman" w:hAnsi="Times New Roman" w:cs="Times New Roman"/>
                <w:b/>
                <w:sz w:val="24"/>
                <w:szCs w:val="28"/>
                <w:lang w:eastAsia="ru-RU"/>
              </w:rPr>
              <w:lastRenderedPageBreak/>
              <w:t>4</w:t>
            </w:r>
          </w:p>
        </w:tc>
        <w:tc>
          <w:tcPr>
            <w:tcW w:w="3828" w:type="dxa"/>
            <w:shd w:val="clear" w:color="auto" w:fill="auto"/>
          </w:tcPr>
          <w:p w:rsidR="00053CD6" w:rsidRPr="00053CD6" w:rsidRDefault="00053CD6" w:rsidP="00053CD6">
            <w:pPr>
              <w:spacing w:after="0" w:line="240" w:lineRule="auto"/>
              <w:rPr>
                <w:rFonts w:ascii="Times New Roman" w:eastAsia="Times New Roman" w:hAnsi="Times New Roman" w:cs="Times New Roman"/>
                <w:sz w:val="20"/>
                <w:szCs w:val="24"/>
                <w:lang w:eastAsia="ru-RU"/>
              </w:rPr>
            </w:pPr>
            <w:r w:rsidRPr="00053CD6">
              <w:rPr>
                <w:rFonts w:ascii="Times New Roman" w:eastAsia="Times New Roman" w:hAnsi="Times New Roman" w:cs="Times New Roman"/>
                <w:sz w:val="20"/>
                <w:szCs w:val="24"/>
                <w:lang w:eastAsia="ru-RU"/>
              </w:rPr>
              <w:t xml:space="preserve">відділення «Мальва» с. Михайлівка Комунального закладу «Заклад дошкільної освіти «Ромашка» Вороновицької селищної </w:t>
            </w:r>
            <w:proofErr w:type="gramStart"/>
            <w:r w:rsidRPr="00053CD6">
              <w:rPr>
                <w:rFonts w:ascii="Times New Roman" w:eastAsia="Times New Roman" w:hAnsi="Times New Roman" w:cs="Times New Roman"/>
                <w:sz w:val="20"/>
                <w:szCs w:val="24"/>
                <w:lang w:eastAsia="ru-RU"/>
              </w:rPr>
              <w:t>ради</w:t>
            </w:r>
            <w:proofErr w:type="gramEnd"/>
          </w:p>
        </w:tc>
        <w:tc>
          <w:tcPr>
            <w:tcW w:w="5352" w:type="dxa"/>
            <w:shd w:val="clear" w:color="auto" w:fill="auto"/>
          </w:tcPr>
          <w:p w:rsidR="00053CD6" w:rsidRPr="00053CD6" w:rsidRDefault="00053CD6" w:rsidP="00053CD6">
            <w:pPr>
              <w:numPr>
                <w:ilvl w:val="0"/>
                <w:numId w:val="6"/>
              </w:numPr>
              <w:spacing w:after="0" w:line="240" w:lineRule="auto"/>
              <w:ind w:left="317" w:hanging="284"/>
              <w:contextualSpacing/>
              <w:rPr>
                <w:rFonts w:ascii="Times New Roman" w:eastAsia="Times New Roman" w:hAnsi="Times New Roman" w:cs="Times New Roman"/>
                <w:sz w:val="24"/>
                <w:szCs w:val="28"/>
                <w:lang w:eastAsia="ru-RU"/>
              </w:rPr>
            </w:pPr>
            <w:r w:rsidRPr="00053CD6">
              <w:rPr>
                <w:rFonts w:ascii="Times New Roman" w:eastAsia="Times New Roman" w:hAnsi="Times New Roman" w:cs="Times New Roman"/>
                <w:sz w:val="24"/>
                <w:szCs w:val="28"/>
                <w:lang w:eastAsia="ru-RU"/>
              </w:rPr>
              <w:t>Україна – моя Батьківщина. Парціальна програма національно-патріотичного виховання дітей дошкільного віку.</w:t>
            </w:r>
          </w:p>
          <w:p w:rsidR="00053CD6" w:rsidRPr="00053CD6" w:rsidRDefault="00053CD6" w:rsidP="00053CD6">
            <w:pPr>
              <w:numPr>
                <w:ilvl w:val="0"/>
                <w:numId w:val="6"/>
              </w:numPr>
              <w:spacing w:after="0" w:line="240" w:lineRule="auto"/>
              <w:ind w:left="317" w:hanging="284"/>
              <w:contextualSpacing/>
              <w:rPr>
                <w:rFonts w:ascii="Times New Roman" w:eastAsia="Times New Roman" w:hAnsi="Times New Roman" w:cs="Times New Roman"/>
                <w:sz w:val="24"/>
                <w:szCs w:val="28"/>
                <w:lang w:eastAsia="ru-RU"/>
              </w:rPr>
            </w:pPr>
            <w:r w:rsidRPr="00053CD6">
              <w:rPr>
                <w:rFonts w:ascii="Times New Roman" w:eastAsia="Times New Roman" w:hAnsi="Times New Roman" w:cs="Times New Roman"/>
                <w:sz w:val="24"/>
                <w:szCs w:val="28"/>
                <w:lang w:eastAsia="ru-RU"/>
              </w:rPr>
              <w:t>Казкова фізкультура. Парціальна програма з фізичного виховання дітей раннього та дошкільного віку.</w:t>
            </w:r>
          </w:p>
          <w:p w:rsidR="00053CD6" w:rsidRPr="00053CD6" w:rsidRDefault="00053CD6" w:rsidP="00053CD6">
            <w:pPr>
              <w:numPr>
                <w:ilvl w:val="0"/>
                <w:numId w:val="6"/>
              </w:numPr>
              <w:spacing w:after="0" w:line="240" w:lineRule="auto"/>
              <w:ind w:left="317" w:hanging="284"/>
              <w:contextualSpacing/>
              <w:rPr>
                <w:rFonts w:ascii="Times New Roman" w:eastAsia="Times New Roman" w:hAnsi="Times New Roman" w:cs="Times New Roman"/>
                <w:sz w:val="24"/>
                <w:szCs w:val="28"/>
                <w:lang w:eastAsia="ru-RU"/>
              </w:rPr>
            </w:pPr>
            <w:proofErr w:type="gramStart"/>
            <w:r w:rsidRPr="00053CD6">
              <w:rPr>
                <w:rFonts w:ascii="Times New Roman" w:eastAsia="Times New Roman" w:hAnsi="Times New Roman" w:cs="Times New Roman"/>
                <w:sz w:val="24"/>
                <w:szCs w:val="28"/>
                <w:lang w:eastAsia="ru-RU"/>
              </w:rPr>
              <w:t>Про</w:t>
            </w:r>
            <w:proofErr w:type="gramEnd"/>
            <w:r w:rsidRPr="00053CD6">
              <w:rPr>
                <w:rFonts w:ascii="Times New Roman" w:eastAsia="Times New Roman" w:hAnsi="Times New Roman" w:cs="Times New Roman"/>
                <w:sz w:val="24"/>
                <w:szCs w:val="28"/>
                <w:lang w:eastAsia="ru-RU"/>
              </w:rPr>
              <w:t xml:space="preserve"> себе треба знати, про себе треба дбати. Парціальна програма з основ здоров’я та безпеки життєдіяльності дітей дошкільного віку.</w:t>
            </w:r>
          </w:p>
          <w:p w:rsidR="00053CD6" w:rsidRPr="00053CD6" w:rsidRDefault="00053CD6" w:rsidP="00053CD6">
            <w:pPr>
              <w:numPr>
                <w:ilvl w:val="0"/>
                <w:numId w:val="6"/>
              </w:numPr>
              <w:spacing w:after="0" w:line="240" w:lineRule="auto"/>
              <w:ind w:left="317" w:hanging="284"/>
              <w:contextualSpacing/>
              <w:rPr>
                <w:rFonts w:ascii="Times New Roman" w:eastAsia="Times New Roman" w:hAnsi="Times New Roman" w:cs="Times New Roman"/>
                <w:sz w:val="24"/>
                <w:szCs w:val="28"/>
                <w:lang w:eastAsia="ru-RU"/>
              </w:rPr>
            </w:pPr>
            <w:r w:rsidRPr="00053CD6">
              <w:rPr>
                <w:rFonts w:ascii="Times New Roman" w:eastAsia="Times New Roman" w:hAnsi="Times New Roman" w:cs="Times New Roman"/>
                <w:sz w:val="24"/>
                <w:szCs w:val="28"/>
                <w:lang w:eastAsia="ru-RU"/>
              </w:rPr>
              <w:t>Скарбниця моралі. Програма з морального виховання дітей дошкільного віку.</w:t>
            </w:r>
          </w:p>
          <w:p w:rsidR="00053CD6" w:rsidRPr="00053CD6" w:rsidRDefault="00053CD6" w:rsidP="00053CD6">
            <w:pPr>
              <w:numPr>
                <w:ilvl w:val="0"/>
                <w:numId w:val="6"/>
              </w:numPr>
              <w:spacing w:after="0" w:line="240" w:lineRule="auto"/>
              <w:ind w:left="317" w:hanging="284"/>
              <w:contextualSpacing/>
              <w:rPr>
                <w:rFonts w:ascii="Times New Roman" w:eastAsia="Times New Roman" w:hAnsi="Times New Roman" w:cs="Times New Roman"/>
                <w:sz w:val="24"/>
                <w:szCs w:val="28"/>
                <w:lang w:eastAsia="ru-RU"/>
              </w:rPr>
            </w:pPr>
            <w:r w:rsidRPr="00053CD6">
              <w:rPr>
                <w:rFonts w:ascii="Times New Roman" w:eastAsia="Times New Roman" w:hAnsi="Times New Roman" w:cs="Times New Roman"/>
                <w:sz w:val="24"/>
                <w:szCs w:val="28"/>
                <w:lang w:eastAsia="ru-RU"/>
              </w:rPr>
              <w:t>Дошкільнятам - освіта для сталого розвитку.</w:t>
            </w:r>
          </w:p>
        </w:tc>
      </w:tr>
      <w:tr w:rsidR="00053CD6" w:rsidRPr="00053CD6" w:rsidTr="00F713AA">
        <w:tc>
          <w:tcPr>
            <w:tcW w:w="675" w:type="dxa"/>
            <w:shd w:val="clear" w:color="auto" w:fill="auto"/>
          </w:tcPr>
          <w:p w:rsidR="00053CD6" w:rsidRPr="00053CD6" w:rsidRDefault="00053CD6" w:rsidP="00053CD6">
            <w:pPr>
              <w:spacing w:after="0" w:line="240" w:lineRule="auto"/>
              <w:rPr>
                <w:rFonts w:ascii="Times New Roman" w:eastAsia="Times New Roman" w:hAnsi="Times New Roman" w:cs="Times New Roman"/>
                <w:b/>
                <w:sz w:val="24"/>
                <w:szCs w:val="28"/>
                <w:lang w:eastAsia="ru-RU"/>
              </w:rPr>
            </w:pPr>
            <w:r w:rsidRPr="00053CD6">
              <w:rPr>
                <w:rFonts w:ascii="Times New Roman" w:eastAsia="Times New Roman" w:hAnsi="Times New Roman" w:cs="Times New Roman"/>
                <w:b/>
                <w:sz w:val="24"/>
                <w:szCs w:val="28"/>
                <w:lang w:eastAsia="ru-RU"/>
              </w:rPr>
              <w:t>5</w:t>
            </w:r>
          </w:p>
        </w:tc>
        <w:tc>
          <w:tcPr>
            <w:tcW w:w="3828" w:type="dxa"/>
            <w:shd w:val="clear" w:color="auto" w:fill="auto"/>
          </w:tcPr>
          <w:p w:rsidR="00053CD6" w:rsidRPr="00053CD6" w:rsidRDefault="00053CD6" w:rsidP="00053CD6">
            <w:pPr>
              <w:spacing w:after="0" w:line="240" w:lineRule="auto"/>
              <w:rPr>
                <w:rFonts w:ascii="Times New Roman" w:eastAsia="Times New Roman" w:hAnsi="Times New Roman" w:cs="Times New Roman"/>
                <w:sz w:val="20"/>
                <w:szCs w:val="24"/>
                <w:lang w:eastAsia="ru-RU"/>
              </w:rPr>
            </w:pPr>
            <w:r w:rsidRPr="00053CD6">
              <w:rPr>
                <w:rFonts w:ascii="Times New Roman" w:eastAsia="Times New Roman" w:hAnsi="Times New Roman" w:cs="Times New Roman"/>
                <w:sz w:val="20"/>
                <w:szCs w:val="24"/>
                <w:lang w:eastAsia="ru-RU"/>
              </w:rPr>
              <w:t xml:space="preserve">відділення «Ялинка» с. Тростянець Комунального закладу «Заклад дошкільної освіти «Ромашка» Вороновицької селищної </w:t>
            </w:r>
            <w:proofErr w:type="gramStart"/>
            <w:r w:rsidRPr="00053CD6">
              <w:rPr>
                <w:rFonts w:ascii="Times New Roman" w:eastAsia="Times New Roman" w:hAnsi="Times New Roman" w:cs="Times New Roman"/>
                <w:sz w:val="20"/>
                <w:szCs w:val="24"/>
                <w:lang w:eastAsia="ru-RU"/>
              </w:rPr>
              <w:t>ради</w:t>
            </w:r>
            <w:proofErr w:type="gramEnd"/>
          </w:p>
        </w:tc>
        <w:tc>
          <w:tcPr>
            <w:tcW w:w="5352" w:type="dxa"/>
            <w:shd w:val="clear" w:color="auto" w:fill="auto"/>
          </w:tcPr>
          <w:p w:rsidR="00053CD6" w:rsidRPr="00053CD6" w:rsidRDefault="004332F0" w:rsidP="00053CD6">
            <w:pPr>
              <w:numPr>
                <w:ilvl w:val="0"/>
                <w:numId w:val="2"/>
              </w:numPr>
              <w:spacing w:after="0" w:line="240" w:lineRule="auto"/>
              <w:ind w:left="317" w:hanging="284"/>
              <w:contextualSpacing/>
              <w:rPr>
                <w:rFonts w:ascii="Times New Roman" w:eastAsia="Times New Roman" w:hAnsi="Times New Roman" w:cs="Times New Roman"/>
                <w:sz w:val="24"/>
                <w:szCs w:val="28"/>
                <w:lang w:eastAsia="ru-RU"/>
              </w:rPr>
            </w:pPr>
            <w:r w:rsidRPr="00053CD6">
              <w:rPr>
                <w:rFonts w:ascii="Times New Roman" w:eastAsia="Times New Roman" w:hAnsi="Times New Roman" w:cs="Times New Roman"/>
                <w:sz w:val="24"/>
                <w:szCs w:val="28"/>
                <w:lang w:eastAsia="ru-RU"/>
              </w:rPr>
              <w:t xml:space="preserve"> </w:t>
            </w:r>
            <w:r w:rsidR="00053CD6" w:rsidRPr="00053CD6">
              <w:rPr>
                <w:rFonts w:ascii="Times New Roman" w:eastAsia="Times New Roman" w:hAnsi="Times New Roman" w:cs="Times New Roman"/>
                <w:sz w:val="24"/>
                <w:szCs w:val="28"/>
                <w:lang w:eastAsia="ru-RU"/>
              </w:rPr>
              <w:t xml:space="preserve">«Впевнений старт» та елементи з програми «Я у </w:t>
            </w:r>
            <w:proofErr w:type="gramStart"/>
            <w:r w:rsidR="00053CD6" w:rsidRPr="00053CD6">
              <w:rPr>
                <w:rFonts w:ascii="Times New Roman" w:eastAsia="Times New Roman" w:hAnsi="Times New Roman" w:cs="Times New Roman"/>
                <w:sz w:val="24"/>
                <w:szCs w:val="28"/>
                <w:lang w:eastAsia="ru-RU"/>
              </w:rPr>
              <w:t>св</w:t>
            </w:r>
            <w:proofErr w:type="gramEnd"/>
            <w:r w:rsidR="00053CD6" w:rsidRPr="00053CD6">
              <w:rPr>
                <w:rFonts w:ascii="Times New Roman" w:eastAsia="Times New Roman" w:hAnsi="Times New Roman" w:cs="Times New Roman"/>
                <w:sz w:val="24"/>
                <w:szCs w:val="28"/>
                <w:lang w:eastAsia="ru-RU"/>
              </w:rPr>
              <w:t>іті»</w:t>
            </w:r>
          </w:p>
          <w:p w:rsidR="00053CD6" w:rsidRPr="00053CD6" w:rsidRDefault="00053CD6" w:rsidP="00053CD6">
            <w:pPr>
              <w:numPr>
                <w:ilvl w:val="0"/>
                <w:numId w:val="2"/>
              </w:numPr>
              <w:spacing w:after="0" w:line="240" w:lineRule="auto"/>
              <w:ind w:left="317" w:hanging="284"/>
              <w:contextualSpacing/>
              <w:rPr>
                <w:rFonts w:ascii="Times New Roman" w:eastAsia="Times New Roman" w:hAnsi="Times New Roman" w:cs="Times New Roman"/>
                <w:sz w:val="24"/>
                <w:szCs w:val="28"/>
                <w:lang w:eastAsia="ru-RU"/>
              </w:rPr>
            </w:pPr>
            <w:r w:rsidRPr="00053CD6">
              <w:rPr>
                <w:rFonts w:ascii="Times New Roman" w:eastAsia="Times New Roman" w:hAnsi="Times New Roman" w:cs="Times New Roman"/>
                <w:sz w:val="24"/>
                <w:szCs w:val="28"/>
                <w:lang w:eastAsia="ru-RU"/>
              </w:rPr>
              <w:t>Україна – моя Батьківщина. Парціальна програма національно-патріотичного виховання дітей дошкільного віку.</w:t>
            </w:r>
          </w:p>
          <w:p w:rsidR="00053CD6" w:rsidRPr="00053CD6" w:rsidRDefault="00053CD6" w:rsidP="00053CD6">
            <w:pPr>
              <w:numPr>
                <w:ilvl w:val="0"/>
                <w:numId w:val="2"/>
              </w:numPr>
              <w:spacing w:after="0" w:line="240" w:lineRule="auto"/>
              <w:ind w:left="317" w:hanging="284"/>
              <w:contextualSpacing/>
              <w:rPr>
                <w:rFonts w:ascii="Times New Roman" w:eastAsia="Times New Roman" w:hAnsi="Times New Roman" w:cs="Times New Roman"/>
                <w:sz w:val="24"/>
                <w:szCs w:val="28"/>
                <w:lang w:eastAsia="ru-RU"/>
              </w:rPr>
            </w:pPr>
            <w:r w:rsidRPr="00053CD6">
              <w:rPr>
                <w:rFonts w:ascii="Times New Roman" w:eastAsia="Times New Roman" w:hAnsi="Times New Roman" w:cs="Times New Roman"/>
                <w:sz w:val="24"/>
                <w:szCs w:val="28"/>
                <w:lang w:eastAsia="ru-RU"/>
              </w:rPr>
              <w:t>Казкова фізкультура. Парціальна програма з фізичного виховання дітей раннього та дошкільного віку.</w:t>
            </w:r>
          </w:p>
          <w:p w:rsidR="00053CD6" w:rsidRPr="00053CD6" w:rsidRDefault="00053CD6" w:rsidP="00053CD6">
            <w:pPr>
              <w:numPr>
                <w:ilvl w:val="0"/>
                <w:numId w:val="2"/>
              </w:numPr>
              <w:spacing w:after="0" w:line="240" w:lineRule="auto"/>
              <w:ind w:left="317" w:hanging="284"/>
              <w:contextualSpacing/>
              <w:rPr>
                <w:rFonts w:ascii="Times New Roman" w:eastAsia="Times New Roman" w:hAnsi="Times New Roman" w:cs="Times New Roman"/>
                <w:sz w:val="24"/>
                <w:szCs w:val="28"/>
                <w:lang w:eastAsia="ru-RU"/>
              </w:rPr>
            </w:pPr>
            <w:proofErr w:type="gramStart"/>
            <w:r w:rsidRPr="00053CD6">
              <w:rPr>
                <w:rFonts w:ascii="Times New Roman" w:eastAsia="Times New Roman" w:hAnsi="Times New Roman" w:cs="Times New Roman"/>
                <w:sz w:val="24"/>
                <w:szCs w:val="28"/>
                <w:lang w:eastAsia="ru-RU"/>
              </w:rPr>
              <w:t>Про</w:t>
            </w:r>
            <w:proofErr w:type="gramEnd"/>
            <w:r w:rsidRPr="00053CD6">
              <w:rPr>
                <w:rFonts w:ascii="Times New Roman" w:eastAsia="Times New Roman" w:hAnsi="Times New Roman" w:cs="Times New Roman"/>
                <w:sz w:val="24"/>
                <w:szCs w:val="28"/>
                <w:lang w:eastAsia="ru-RU"/>
              </w:rPr>
              <w:t xml:space="preserve"> себе треба знати, про себе треба дбати. Парціальна програма з основ здоров’я та безпеки життєдіяльності дітей дошкільного віку.</w:t>
            </w:r>
          </w:p>
          <w:p w:rsidR="00053CD6" w:rsidRPr="00053CD6" w:rsidRDefault="00053CD6" w:rsidP="00053CD6">
            <w:pPr>
              <w:numPr>
                <w:ilvl w:val="0"/>
                <w:numId w:val="2"/>
              </w:numPr>
              <w:spacing w:after="0" w:line="240" w:lineRule="auto"/>
              <w:ind w:left="317" w:hanging="284"/>
              <w:contextualSpacing/>
              <w:rPr>
                <w:rFonts w:ascii="Times New Roman" w:eastAsia="Times New Roman" w:hAnsi="Times New Roman" w:cs="Times New Roman"/>
                <w:sz w:val="24"/>
                <w:szCs w:val="28"/>
                <w:lang w:eastAsia="ru-RU"/>
              </w:rPr>
            </w:pPr>
            <w:r w:rsidRPr="00053CD6">
              <w:rPr>
                <w:rFonts w:ascii="Times New Roman" w:eastAsia="Times New Roman" w:hAnsi="Times New Roman" w:cs="Times New Roman"/>
                <w:sz w:val="24"/>
                <w:szCs w:val="28"/>
                <w:lang w:eastAsia="ru-RU"/>
              </w:rPr>
              <w:t>Скарбниця моралі. Програма з морального виховання дітей дошкільного віку.</w:t>
            </w:r>
          </w:p>
          <w:p w:rsidR="00053CD6" w:rsidRPr="00053CD6" w:rsidRDefault="00053CD6" w:rsidP="00053CD6">
            <w:pPr>
              <w:numPr>
                <w:ilvl w:val="0"/>
                <w:numId w:val="2"/>
              </w:numPr>
              <w:spacing w:after="0" w:line="240" w:lineRule="auto"/>
              <w:ind w:left="317" w:hanging="284"/>
              <w:contextualSpacing/>
              <w:rPr>
                <w:rFonts w:ascii="Times New Roman" w:eastAsia="Times New Roman" w:hAnsi="Times New Roman" w:cs="Times New Roman"/>
                <w:sz w:val="24"/>
                <w:szCs w:val="28"/>
                <w:lang w:eastAsia="ru-RU"/>
              </w:rPr>
            </w:pPr>
            <w:r w:rsidRPr="00053CD6">
              <w:rPr>
                <w:rFonts w:ascii="Times New Roman" w:eastAsia="Times New Roman" w:hAnsi="Times New Roman" w:cs="Times New Roman"/>
                <w:sz w:val="24"/>
                <w:szCs w:val="28"/>
                <w:lang w:eastAsia="ru-RU"/>
              </w:rPr>
              <w:t>Радість творчості. Програма художньо-естетичного розвитку раннього та дошкільного віку.</w:t>
            </w:r>
          </w:p>
        </w:tc>
      </w:tr>
      <w:tr w:rsidR="00053CD6" w:rsidRPr="00053CD6" w:rsidTr="00F713AA">
        <w:tc>
          <w:tcPr>
            <w:tcW w:w="675" w:type="dxa"/>
            <w:shd w:val="clear" w:color="auto" w:fill="auto"/>
          </w:tcPr>
          <w:p w:rsidR="00053CD6" w:rsidRPr="00053CD6" w:rsidRDefault="00053CD6" w:rsidP="00053CD6">
            <w:pPr>
              <w:spacing w:after="0" w:line="240" w:lineRule="auto"/>
              <w:rPr>
                <w:rFonts w:ascii="Times New Roman" w:eastAsia="Times New Roman" w:hAnsi="Times New Roman" w:cs="Times New Roman"/>
                <w:b/>
                <w:sz w:val="24"/>
                <w:szCs w:val="28"/>
                <w:lang w:eastAsia="ru-RU"/>
              </w:rPr>
            </w:pPr>
            <w:r w:rsidRPr="00053CD6">
              <w:rPr>
                <w:rFonts w:ascii="Times New Roman" w:eastAsia="Times New Roman" w:hAnsi="Times New Roman" w:cs="Times New Roman"/>
                <w:b/>
                <w:sz w:val="24"/>
                <w:szCs w:val="28"/>
                <w:lang w:eastAsia="ru-RU"/>
              </w:rPr>
              <w:t>6</w:t>
            </w:r>
          </w:p>
        </w:tc>
        <w:tc>
          <w:tcPr>
            <w:tcW w:w="3828" w:type="dxa"/>
            <w:shd w:val="clear" w:color="auto" w:fill="auto"/>
          </w:tcPr>
          <w:p w:rsidR="00053CD6" w:rsidRPr="00053CD6" w:rsidRDefault="00053CD6" w:rsidP="00053CD6">
            <w:pPr>
              <w:spacing w:after="0" w:line="240" w:lineRule="auto"/>
              <w:rPr>
                <w:rFonts w:ascii="Times New Roman" w:eastAsia="Times New Roman" w:hAnsi="Times New Roman" w:cs="Times New Roman"/>
                <w:sz w:val="20"/>
                <w:szCs w:val="24"/>
                <w:lang w:eastAsia="ru-RU"/>
              </w:rPr>
            </w:pPr>
            <w:r w:rsidRPr="00053CD6">
              <w:rPr>
                <w:rFonts w:ascii="Times New Roman" w:eastAsia="Times New Roman" w:hAnsi="Times New Roman" w:cs="Times New Roman"/>
                <w:sz w:val="20"/>
                <w:szCs w:val="24"/>
                <w:lang w:eastAsia="ru-RU"/>
              </w:rPr>
              <w:t xml:space="preserve">відділення «Колосочок» с. Довгополівка Комунального закладу «Заклад дошкільної освіти «Ромашка» Вороновицької селищної </w:t>
            </w:r>
            <w:proofErr w:type="gramStart"/>
            <w:r w:rsidRPr="00053CD6">
              <w:rPr>
                <w:rFonts w:ascii="Times New Roman" w:eastAsia="Times New Roman" w:hAnsi="Times New Roman" w:cs="Times New Roman"/>
                <w:sz w:val="20"/>
                <w:szCs w:val="24"/>
                <w:lang w:eastAsia="ru-RU"/>
              </w:rPr>
              <w:t>ради</w:t>
            </w:r>
            <w:proofErr w:type="gramEnd"/>
          </w:p>
        </w:tc>
        <w:tc>
          <w:tcPr>
            <w:tcW w:w="5352" w:type="dxa"/>
            <w:shd w:val="clear" w:color="auto" w:fill="auto"/>
          </w:tcPr>
          <w:p w:rsidR="00053CD6" w:rsidRPr="00053CD6" w:rsidRDefault="00053CD6" w:rsidP="00053CD6">
            <w:pPr>
              <w:numPr>
                <w:ilvl w:val="0"/>
                <w:numId w:val="7"/>
              </w:numPr>
              <w:spacing w:after="0" w:line="240" w:lineRule="auto"/>
              <w:ind w:left="317" w:hanging="284"/>
              <w:contextualSpacing/>
              <w:rPr>
                <w:rFonts w:ascii="Times New Roman" w:eastAsia="Times New Roman" w:hAnsi="Times New Roman" w:cs="Times New Roman"/>
                <w:sz w:val="24"/>
                <w:szCs w:val="28"/>
                <w:lang w:eastAsia="ru-RU"/>
              </w:rPr>
            </w:pPr>
            <w:r w:rsidRPr="00053CD6">
              <w:rPr>
                <w:rFonts w:ascii="Times New Roman" w:eastAsia="Times New Roman" w:hAnsi="Times New Roman" w:cs="Times New Roman"/>
                <w:sz w:val="24"/>
                <w:szCs w:val="28"/>
                <w:lang w:eastAsia="ru-RU"/>
              </w:rPr>
              <w:t>Україна – моя Батьківщина. Парціальна програма національно-патріотичного виховання дітей дошкільного віку.</w:t>
            </w:r>
          </w:p>
          <w:p w:rsidR="00053CD6" w:rsidRPr="00053CD6" w:rsidRDefault="00053CD6" w:rsidP="00053CD6">
            <w:pPr>
              <w:numPr>
                <w:ilvl w:val="0"/>
                <w:numId w:val="7"/>
              </w:numPr>
              <w:spacing w:after="0" w:line="240" w:lineRule="auto"/>
              <w:ind w:left="317" w:hanging="284"/>
              <w:contextualSpacing/>
              <w:rPr>
                <w:rFonts w:ascii="Times New Roman" w:eastAsia="Times New Roman" w:hAnsi="Times New Roman" w:cs="Times New Roman"/>
                <w:sz w:val="24"/>
                <w:szCs w:val="28"/>
                <w:lang w:eastAsia="ru-RU"/>
              </w:rPr>
            </w:pPr>
            <w:r w:rsidRPr="00053CD6">
              <w:rPr>
                <w:rFonts w:ascii="Times New Roman" w:eastAsia="Times New Roman" w:hAnsi="Times New Roman" w:cs="Times New Roman"/>
                <w:sz w:val="24"/>
                <w:szCs w:val="28"/>
                <w:lang w:eastAsia="ru-RU"/>
              </w:rPr>
              <w:t>Казкова фізкультура. Парціальна програма з фізичного виховання дітей раннього та дошкільного віку.</w:t>
            </w:r>
          </w:p>
          <w:p w:rsidR="00053CD6" w:rsidRPr="00053CD6" w:rsidRDefault="00053CD6" w:rsidP="00053CD6">
            <w:pPr>
              <w:numPr>
                <w:ilvl w:val="0"/>
                <w:numId w:val="7"/>
              </w:numPr>
              <w:spacing w:after="0" w:line="240" w:lineRule="auto"/>
              <w:ind w:left="317" w:hanging="284"/>
              <w:contextualSpacing/>
              <w:rPr>
                <w:rFonts w:ascii="Times New Roman" w:eastAsia="Times New Roman" w:hAnsi="Times New Roman" w:cs="Times New Roman"/>
                <w:sz w:val="24"/>
                <w:szCs w:val="28"/>
                <w:lang w:eastAsia="ru-RU"/>
              </w:rPr>
            </w:pPr>
            <w:proofErr w:type="gramStart"/>
            <w:r w:rsidRPr="00053CD6">
              <w:rPr>
                <w:rFonts w:ascii="Times New Roman" w:eastAsia="Times New Roman" w:hAnsi="Times New Roman" w:cs="Times New Roman"/>
                <w:sz w:val="24"/>
                <w:szCs w:val="28"/>
                <w:lang w:eastAsia="ru-RU"/>
              </w:rPr>
              <w:t>Про</w:t>
            </w:r>
            <w:proofErr w:type="gramEnd"/>
            <w:r w:rsidRPr="00053CD6">
              <w:rPr>
                <w:rFonts w:ascii="Times New Roman" w:eastAsia="Times New Roman" w:hAnsi="Times New Roman" w:cs="Times New Roman"/>
                <w:sz w:val="24"/>
                <w:szCs w:val="28"/>
                <w:lang w:eastAsia="ru-RU"/>
              </w:rPr>
              <w:t xml:space="preserve"> себе треба знати, про себе треба дбати. Парціальна програма з основ здоров’я та безпеки життєдіяльності дітей дошкільного віку.</w:t>
            </w:r>
          </w:p>
          <w:p w:rsidR="00053CD6" w:rsidRPr="00053CD6" w:rsidRDefault="00053CD6" w:rsidP="00053CD6">
            <w:pPr>
              <w:numPr>
                <w:ilvl w:val="0"/>
                <w:numId w:val="7"/>
              </w:numPr>
              <w:spacing w:after="0" w:line="240" w:lineRule="auto"/>
              <w:ind w:left="317" w:hanging="284"/>
              <w:contextualSpacing/>
              <w:rPr>
                <w:rFonts w:ascii="Times New Roman" w:eastAsia="Times New Roman" w:hAnsi="Times New Roman" w:cs="Times New Roman"/>
                <w:sz w:val="24"/>
                <w:szCs w:val="28"/>
                <w:lang w:eastAsia="ru-RU"/>
              </w:rPr>
            </w:pPr>
            <w:r w:rsidRPr="00053CD6">
              <w:rPr>
                <w:rFonts w:ascii="Times New Roman" w:eastAsia="Times New Roman" w:hAnsi="Times New Roman" w:cs="Times New Roman"/>
                <w:sz w:val="24"/>
                <w:szCs w:val="28"/>
                <w:lang w:eastAsia="ru-RU"/>
              </w:rPr>
              <w:t>Скарбниця моралі. Програма з морального виховання дітей дошкільного віку.</w:t>
            </w:r>
          </w:p>
        </w:tc>
      </w:tr>
      <w:tr w:rsidR="00053CD6" w:rsidRPr="00053CD6" w:rsidTr="00F713AA">
        <w:tc>
          <w:tcPr>
            <w:tcW w:w="675" w:type="dxa"/>
            <w:shd w:val="clear" w:color="auto" w:fill="auto"/>
          </w:tcPr>
          <w:p w:rsidR="00053CD6" w:rsidRPr="00053CD6" w:rsidRDefault="00053CD6" w:rsidP="00053CD6">
            <w:pPr>
              <w:spacing w:after="0" w:line="240" w:lineRule="auto"/>
              <w:rPr>
                <w:rFonts w:ascii="Times New Roman" w:eastAsia="Times New Roman" w:hAnsi="Times New Roman" w:cs="Times New Roman"/>
                <w:b/>
                <w:sz w:val="24"/>
                <w:szCs w:val="28"/>
                <w:lang w:eastAsia="ru-RU"/>
              </w:rPr>
            </w:pPr>
            <w:r w:rsidRPr="00053CD6">
              <w:rPr>
                <w:rFonts w:ascii="Times New Roman" w:eastAsia="Times New Roman" w:hAnsi="Times New Roman" w:cs="Times New Roman"/>
                <w:b/>
                <w:sz w:val="24"/>
                <w:szCs w:val="28"/>
                <w:lang w:eastAsia="ru-RU"/>
              </w:rPr>
              <w:t>7</w:t>
            </w:r>
          </w:p>
        </w:tc>
        <w:tc>
          <w:tcPr>
            <w:tcW w:w="3828" w:type="dxa"/>
            <w:shd w:val="clear" w:color="auto" w:fill="auto"/>
          </w:tcPr>
          <w:p w:rsidR="00053CD6" w:rsidRPr="00053CD6" w:rsidRDefault="00053CD6" w:rsidP="00053CD6">
            <w:pPr>
              <w:spacing w:after="0" w:line="240" w:lineRule="auto"/>
              <w:rPr>
                <w:rFonts w:ascii="Times New Roman" w:eastAsia="Times New Roman" w:hAnsi="Times New Roman" w:cs="Times New Roman"/>
                <w:sz w:val="20"/>
                <w:szCs w:val="24"/>
                <w:lang w:eastAsia="ru-RU"/>
              </w:rPr>
            </w:pPr>
            <w:r w:rsidRPr="00053CD6">
              <w:rPr>
                <w:rFonts w:ascii="Times New Roman" w:eastAsia="Times New Roman" w:hAnsi="Times New Roman" w:cs="Times New Roman"/>
                <w:sz w:val="20"/>
                <w:szCs w:val="24"/>
                <w:lang w:eastAsia="ru-RU"/>
              </w:rPr>
              <w:t xml:space="preserve">відділення «Малятко» с. Воловодівка Комунального закладу «Заклад дошкільної освіти «Ромашка» </w:t>
            </w:r>
            <w:r w:rsidRPr="00053CD6">
              <w:rPr>
                <w:rFonts w:ascii="Times New Roman" w:eastAsia="Times New Roman" w:hAnsi="Times New Roman" w:cs="Times New Roman"/>
                <w:sz w:val="20"/>
                <w:szCs w:val="24"/>
                <w:lang w:eastAsia="ru-RU"/>
              </w:rPr>
              <w:lastRenderedPageBreak/>
              <w:t xml:space="preserve">Вороновицької селищної </w:t>
            </w:r>
            <w:proofErr w:type="gramStart"/>
            <w:r w:rsidRPr="00053CD6">
              <w:rPr>
                <w:rFonts w:ascii="Times New Roman" w:eastAsia="Times New Roman" w:hAnsi="Times New Roman" w:cs="Times New Roman"/>
                <w:sz w:val="20"/>
                <w:szCs w:val="24"/>
                <w:lang w:eastAsia="ru-RU"/>
              </w:rPr>
              <w:t>ради</w:t>
            </w:r>
            <w:proofErr w:type="gramEnd"/>
          </w:p>
        </w:tc>
        <w:tc>
          <w:tcPr>
            <w:tcW w:w="5352" w:type="dxa"/>
            <w:shd w:val="clear" w:color="auto" w:fill="auto"/>
          </w:tcPr>
          <w:p w:rsidR="00053CD6" w:rsidRPr="00053CD6" w:rsidRDefault="00053CD6" w:rsidP="00053CD6">
            <w:pPr>
              <w:numPr>
                <w:ilvl w:val="0"/>
                <w:numId w:val="8"/>
              </w:numPr>
              <w:spacing w:after="0" w:line="240" w:lineRule="auto"/>
              <w:ind w:left="317" w:hanging="284"/>
              <w:contextualSpacing/>
              <w:rPr>
                <w:rFonts w:ascii="Times New Roman" w:eastAsia="Times New Roman" w:hAnsi="Times New Roman" w:cs="Times New Roman"/>
                <w:sz w:val="24"/>
                <w:szCs w:val="28"/>
                <w:lang w:eastAsia="ru-RU"/>
              </w:rPr>
            </w:pPr>
            <w:r w:rsidRPr="00053CD6">
              <w:rPr>
                <w:rFonts w:ascii="Times New Roman" w:eastAsia="Times New Roman" w:hAnsi="Times New Roman" w:cs="Times New Roman"/>
                <w:sz w:val="24"/>
                <w:szCs w:val="28"/>
                <w:lang w:eastAsia="ru-RU"/>
              </w:rPr>
              <w:lastRenderedPageBreak/>
              <w:t xml:space="preserve">Україна – моя Батьківщина. Парціальна програма національно-патріотичного </w:t>
            </w:r>
            <w:r w:rsidRPr="00053CD6">
              <w:rPr>
                <w:rFonts w:ascii="Times New Roman" w:eastAsia="Times New Roman" w:hAnsi="Times New Roman" w:cs="Times New Roman"/>
                <w:sz w:val="24"/>
                <w:szCs w:val="28"/>
                <w:lang w:eastAsia="ru-RU"/>
              </w:rPr>
              <w:lastRenderedPageBreak/>
              <w:t>виховання дітей дошкільного віку.</w:t>
            </w:r>
          </w:p>
          <w:p w:rsidR="00053CD6" w:rsidRPr="00053CD6" w:rsidRDefault="00053CD6" w:rsidP="00053CD6">
            <w:pPr>
              <w:numPr>
                <w:ilvl w:val="0"/>
                <w:numId w:val="8"/>
              </w:numPr>
              <w:spacing w:after="0" w:line="240" w:lineRule="auto"/>
              <w:ind w:left="317" w:hanging="284"/>
              <w:contextualSpacing/>
              <w:rPr>
                <w:rFonts w:ascii="Times New Roman" w:eastAsia="Times New Roman" w:hAnsi="Times New Roman" w:cs="Times New Roman"/>
                <w:sz w:val="24"/>
                <w:szCs w:val="28"/>
                <w:lang w:eastAsia="ru-RU"/>
              </w:rPr>
            </w:pPr>
            <w:r w:rsidRPr="00053CD6">
              <w:rPr>
                <w:rFonts w:ascii="Times New Roman" w:eastAsia="Times New Roman" w:hAnsi="Times New Roman" w:cs="Times New Roman"/>
                <w:sz w:val="24"/>
                <w:szCs w:val="28"/>
                <w:lang w:eastAsia="ru-RU"/>
              </w:rPr>
              <w:t>Казкова фізкультура. Парціальна програма з фізичного виховання дітей раннього та дошкільного віку.</w:t>
            </w:r>
          </w:p>
          <w:p w:rsidR="00053CD6" w:rsidRPr="00053CD6" w:rsidRDefault="00053CD6" w:rsidP="00053CD6">
            <w:pPr>
              <w:numPr>
                <w:ilvl w:val="0"/>
                <w:numId w:val="8"/>
              </w:numPr>
              <w:spacing w:after="0" w:line="240" w:lineRule="auto"/>
              <w:ind w:left="317" w:hanging="284"/>
              <w:contextualSpacing/>
              <w:rPr>
                <w:rFonts w:ascii="Times New Roman" w:eastAsia="Times New Roman" w:hAnsi="Times New Roman" w:cs="Times New Roman"/>
                <w:sz w:val="24"/>
                <w:szCs w:val="28"/>
                <w:lang w:eastAsia="ru-RU"/>
              </w:rPr>
            </w:pPr>
            <w:proofErr w:type="gramStart"/>
            <w:r w:rsidRPr="00053CD6">
              <w:rPr>
                <w:rFonts w:ascii="Times New Roman" w:eastAsia="Times New Roman" w:hAnsi="Times New Roman" w:cs="Times New Roman"/>
                <w:sz w:val="24"/>
                <w:szCs w:val="28"/>
                <w:lang w:eastAsia="ru-RU"/>
              </w:rPr>
              <w:t>Про</w:t>
            </w:r>
            <w:proofErr w:type="gramEnd"/>
            <w:r w:rsidRPr="00053CD6">
              <w:rPr>
                <w:rFonts w:ascii="Times New Roman" w:eastAsia="Times New Roman" w:hAnsi="Times New Roman" w:cs="Times New Roman"/>
                <w:sz w:val="24"/>
                <w:szCs w:val="28"/>
                <w:lang w:eastAsia="ru-RU"/>
              </w:rPr>
              <w:t xml:space="preserve"> себе треба знати, про себе треба дбати. Парціальна програма з основ здоров’я та безпеки життєдіяльності дітей дошкільного віку.</w:t>
            </w:r>
          </w:p>
          <w:p w:rsidR="00053CD6" w:rsidRPr="00053CD6" w:rsidRDefault="00053CD6" w:rsidP="00053CD6">
            <w:pPr>
              <w:numPr>
                <w:ilvl w:val="0"/>
                <w:numId w:val="8"/>
              </w:numPr>
              <w:spacing w:after="0" w:line="240" w:lineRule="auto"/>
              <w:ind w:left="317" w:hanging="284"/>
              <w:contextualSpacing/>
              <w:rPr>
                <w:rFonts w:ascii="Times New Roman" w:eastAsia="Times New Roman" w:hAnsi="Times New Roman" w:cs="Times New Roman"/>
                <w:sz w:val="24"/>
                <w:szCs w:val="28"/>
                <w:lang w:eastAsia="ru-RU"/>
              </w:rPr>
            </w:pPr>
            <w:r w:rsidRPr="00053CD6">
              <w:rPr>
                <w:rFonts w:ascii="Times New Roman" w:eastAsia="Times New Roman" w:hAnsi="Times New Roman" w:cs="Times New Roman"/>
                <w:sz w:val="24"/>
                <w:szCs w:val="28"/>
                <w:lang w:eastAsia="ru-RU"/>
              </w:rPr>
              <w:t>Скарбниця моралі. Програма з морального виховання дітей дошкільного віку.</w:t>
            </w:r>
          </w:p>
        </w:tc>
      </w:tr>
    </w:tbl>
    <w:p w:rsidR="00D370A6" w:rsidRPr="00053CD6" w:rsidRDefault="00D370A6" w:rsidP="004472C4">
      <w:pPr>
        <w:shd w:val="clear" w:color="auto" w:fill="FFFFFF"/>
        <w:spacing w:after="0" w:line="240" w:lineRule="auto"/>
        <w:rPr>
          <w:rFonts w:ascii="Times New Roman" w:eastAsia="Times New Roman" w:hAnsi="Times New Roman" w:cs="Times New Roman"/>
          <w:iCs/>
          <w:color w:val="000000"/>
          <w:sz w:val="28"/>
          <w:szCs w:val="28"/>
          <w:lang w:eastAsia="ru-RU"/>
        </w:rPr>
      </w:pPr>
    </w:p>
    <w:p w:rsidR="008C0AAF" w:rsidRPr="008C0AAF" w:rsidRDefault="008C0AAF" w:rsidP="002E351F">
      <w:pPr>
        <w:shd w:val="clear" w:color="auto" w:fill="FFFFFF"/>
        <w:spacing w:after="0" w:line="240" w:lineRule="auto"/>
        <w:ind w:firstLine="225"/>
        <w:jc w:val="center"/>
        <w:rPr>
          <w:rFonts w:ascii="Times New Roman" w:eastAsia="Times New Roman" w:hAnsi="Times New Roman" w:cs="Times New Roman"/>
          <w:iCs/>
          <w:color w:val="000000"/>
          <w:sz w:val="28"/>
          <w:szCs w:val="28"/>
          <w:lang w:val="uk-UA" w:eastAsia="ru-RU"/>
        </w:rPr>
      </w:pPr>
    </w:p>
    <w:p w:rsidR="00D370A6" w:rsidRPr="008C0AAF" w:rsidRDefault="00884347" w:rsidP="002E351F">
      <w:pPr>
        <w:shd w:val="clear" w:color="auto" w:fill="FFFFFF"/>
        <w:spacing w:after="0" w:line="240" w:lineRule="auto"/>
        <w:ind w:firstLine="225"/>
        <w:jc w:val="center"/>
        <w:rPr>
          <w:rFonts w:ascii="Times New Roman" w:eastAsia="Times New Roman" w:hAnsi="Times New Roman" w:cs="Times New Roman"/>
          <w:iCs/>
          <w:color w:val="000000"/>
          <w:sz w:val="28"/>
          <w:szCs w:val="28"/>
          <w:lang w:val="uk-UA" w:eastAsia="ru-RU"/>
        </w:rPr>
      </w:pPr>
      <w:r w:rsidRPr="008C0AAF">
        <w:rPr>
          <w:rFonts w:ascii="Times New Roman" w:eastAsia="Times New Roman" w:hAnsi="Times New Roman" w:cs="Times New Roman"/>
          <w:iCs/>
          <w:color w:val="000000"/>
          <w:sz w:val="28"/>
          <w:szCs w:val="28"/>
          <w:lang w:eastAsia="ru-RU"/>
        </w:rPr>
        <w:t>У 202</w:t>
      </w:r>
      <w:r w:rsidR="00F11965" w:rsidRPr="008C0AAF">
        <w:rPr>
          <w:rFonts w:ascii="Times New Roman" w:eastAsia="Times New Roman" w:hAnsi="Times New Roman" w:cs="Times New Roman"/>
          <w:iCs/>
          <w:color w:val="000000"/>
          <w:sz w:val="28"/>
          <w:szCs w:val="28"/>
          <w:lang w:val="uk-UA" w:eastAsia="ru-RU"/>
        </w:rPr>
        <w:t>2</w:t>
      </w:r>
      <w:r w:rsidRPr="008C0AAF">
        <w:rPr>
          <w:rFonts w:ascii="Times New Roman" w:eastAsia="Times New Roman" w:hAnsi="Times New Roman" w:cs="Times New Roman"/>
          <w:iCs/>
          <w:color w:val="000000"/>
          <w:sz w:val="28"/>
          <w:szCs w:val="28"/>
          <w:lang w:eastAsia="ru-RU"/>
        </w:rPr>
        <w:t>–202</w:t>
      </w:r>
      <w:r w:rsidR="00F11965" w:rsidRPr="008C0AAF">
        <w:rPr>
          <w:rFonts w:ascii="Times New Roman" w:eastAsia="Times New Roman" w:hAnsi="Times New Roman" w:cs="Times New Roman"/>
          <w:iCs/>
          <w:color w:val="000000"/>
          <w:sz w:val="28"/>
          <w:szCs w:val="28"/>
          <w:lang w:val="uk-UA" w:eastAsia="ru-RU"/>
        </w:rPr>
        <w:t>3</w:t>
      </w:r>
      <w:r w:rsidRPr="008C0AAF">
        <w:rPr>
          <w:rFonts w:ascii="Times New Roman" w:eastAsia="Times New Roman" w:hAnsi="Times New Roman" w:cs="Times New Roman"/>
          <w:iCs/>
          <w:color w:val="000000"/>
          <w:sz w:val="28"/>
          <w:szCs w:val="28"/>
          <w:lang w:eastAsia="ru-RU"/>
        </w:rPr>
        <w:t xml:space="preserve"> навчальному році</w:t>
      </w:r>
      <w:r w:rsidR="00820DF5" w:rsidRPr="008C0AAF">
        <w:rPr>
          <w:rFonts w:ascii="Times New Roman" w:eastAsia="Times New Roman" w:hAnsi="Times New Roman" w:cs="Times New Roman"/>
          <w:iCs/>
          <w:color w:val="000000"/>
          <w:sz w:val="28"/>
          <w:szCs w:val="28"/>
          <w:lang w:val="uk-UA" w:eastAsia="ru-RU"/>
        </w:rPr>
        <w:t xml:space="preserve"> при</w:t>
      </w:r>
      <w:proofErr w:type="gramStart"/>
      <w:r w:rsidR="00820DF5" w:rsidRPr="008C0AAF">
        <w:rPr>
          <w:rFonts w:ascii="Times New Roman" w:eastAsia="Times New Roman" w:hAnsi="Times New Roman" w:cs="Times New Roman"/>
          <w:iCs/>
          <w:color w:val="000000"/>
          <w:sz w:val="28"/>
          <w:szCs w:val="28"/>
          <w:lang w:val="uk-UA" w:eastAsia="ru-RU"/>
        </w:rPr>
        <w:t xml:space="preserve"> В</w:t>
      </w:r>
      <w:proofErr w:type="gramEnd"/>
      <w:r w:rsidR="00820DF5" w:rsidRPr="008C0AAF">
        <w:rPr>
          <w:rFonts w:ascii="Times New Roman" w:eastAsia="Times New Roman" w:hAnsi="Times New Roman" w:cs="Times New Roman"/>
          <w:iCs/>
          <w:color w:val="000000"/>
          <w:sz w:val="28"/>
          <w:szCs w:val="28"/>
          <w:lang w:val="uk-UA" w:eastAsia="ru-RU"/>
        </w:rPr>
        <w:t>ідділенні «Ромашка»</w:t>
      </w:r>
    </w:p>
    <w:p w:rsidR="00820DF5" w:rsidRPr="008C0AAF" w:rsidRDefault="00D370A6" w:rsidP="002E351F">
      <w:pPr>
        <w:shd w:val="clear" w:color="auto" w:fill="FFFFFF"/>
        <w:spacing w:after="0" w:line="240" w:lineRule="auto"/>
        <w:ind w:firstLine="225"/>
        <w:jc w:val="center"/>
        <w:rPr>
          <w:rFonts w:ascii="Times New Roman" w:eastAsia="Times New Roman" w:hAnsi="Times New Roman" w:cs="Times New Roman"/>
          <w:iCs/>
          <w:color w:val="000000"/>
          <w:sz w:val="28"/>
          <w:szCs w:val="28"/>
          <w:lang w:val="uk-UA" w:eastAsia="ru-RU"/>
        </w:rPr>
      </w:pPr>
      <w:r w:rsidRPr="008C0AAF">
        <w:rPr>
          <w:rFonts w:ascii="Times New Roman" w:eastAsia="Times New Roman" w:hAnsi="Times New Roman" w:cs="Times New Roman"/>
          <w:iCs/>
          <w:color w:val="000000"/>
          <w:sz w:val="28"/>
          <w:szCs w:val="28"/>
          <w:lang w:val="uk-UA" w:eastAsia="ru-RU"/>
        </w:rPr>
        <w:t>КЗ «ЗДО «Ромашка» ВСР</w:t>
      </w:r>
      <w:r w:rsidR="00884347" w:rsidRPr="008C0AAF">
        <w:rPr>
          <w:rFonts w:ascii="Times New Roman" w:eastAsia="Times New Roman" w:hAnsi="Times New Roman" w:cs="Times New Roman"/>
          <w:iCs/>
          <w:color w:val="000000"/>
          <w:sz w:val="28"/>
          <w:szCs w:val="28"/>
          <w:lang w:eastAsia="ru-RU"/>
        </w:rPr>
        <w:t xml:space="preserve"> буде ор</w:t>
      </w:r>
      <w:r w:rsidR="00820DF5" w:rsidRPr="008C0AAF">
        <w:rPr>
          <w:rFonts w:ascii="Times New Roman" w:eastAsia="Times New Roman" w:hAnsi="Times New Roman" w:cs="Times New Roman"/>
          <w:iCs/>
          <w:color w:val="000000"/>
          <w:sz w:val="28"/>
          <w:szCs w:val="28"/>
          <w:lang w:eastAsia="ru-RU"/>
        </w:rPr>
        <w:t>ганізовано роботу таких гуртк</w:t>
      </w:r>
      <w:r w:rsidR="00820DF5" w:rsidRPr="008C0AAF">
        <w:rPr>
          <w:rFonts w:ascii="Times New Roman" w:eastAsia="Times New Roman" w:hAnsi="Times New Roman" w:cs="Times New Roman"/>
          <w:iCs/>
          <w:color w:val="000000"/>
          <w:sz w:val="28"/>
          <w:szCs w:val="28"/>
          <w:lang w:val="uk-UA" w:eastAsia="ru-RU"/>
        </w:rPr>
        <w:t>ів</w:t>
      </w:r>
    </w:p>
    <w:p w:rsidR="00820DF5" w:rsidRPr="00820DF5" w:rsidRDefault="00884347" w:rsidP="002E351F">
      <w:pPr>
        <w:shd w:val="clear" w:color="auto" w:fill="FFFFFF"/>
        <w:spacing w:after="0" w:line="240" w:lineRule="auto"/>
        <w:ind w:firstLine="225"/>
        <w:jc w:val="both"/>
        <w:rPr>
          <w:rFonts w:ascii="Times New Roman" w:eastAsia="Times New Roman" w:hAnsi="Times New Roman" w:cs="Times New Roman"/>
          <w:i/>
          <w:iCs/>
          <w:color w:val="000000"/>
          <w:sz w:val="27"/>
          <w:szCs w:val="27"/>
          <w:lang w:val="uk-UA" w:eastAsia="ru-RU"/>
        </w:rPr>
      </w:pPr>
      <w:r w:rsidRPr="00884347">
        <w:rPr>
          <w:rFonts w:ascii="Verdana" w:eastAsia="Times New Roman" w:hAnsi="Verdana" w:cs="Times New Roman"/>
          <w:color w:val="030303"/>
          <w:sz w:val="18"/>
          <w:szCs w:val="18"/>
          <w:lang w:eastAsia="ru-RU"/>
        </w:rPr>
        <w:t> </w:t>
      </w:r>
    </w:p>
    <w:tbl>
      <w:tblPr>
        <w:tblStyle w:val="a5"/>
        <w:tblW w:w="10774" w:type="dxa"/>
        <w:tblInd w:w="-601" w:type="dxa"/>
        <w:tblLook w:val="04A0" w:firstRow="1" w:lastRow="0" w:firstColumn="1" w:lastColumn="0" w:noHBand="0" w:noVBand="1"/>
      </w:tblPr>
      <w:tblGrid>
        <w:gridCol w:w="458"/>
        <w:gridCol w:w="2892"/>
        <w:gridCol w:w="2298"/>
        <w:gridCol w:w="2618"/>
        <w:gridCol w:w="2508"/>
      </w:tblGrid>
      <w:tr w:rsidR="00820DF5" w:rsidRPr="008D16D9" w:rsidTr="00181E6C">
        <w:trPr>
          <w:trHeight w:val="763"/>
        </w:trPr>
        <w:tc>
          <w:tcPr>
            <w:tcW w:w="458" w:type="dxa"/>
          </w:tcPr>
          <w:p w:rsidR="00820DF5" w:rsidRPr="008D16D9" w:rsidRDefault="00820DF5" w:rsidP="002E351F">
            <w:pPr>
              <w:rPr>
                <w:rFonts w:ascii="Times New Roman" w:hAnsi="Times New Roman" w:cs="Times New Roman"/>
                <w:sz w:val="20"/>
                <w:lang w:val="uk-UA"/>
              </w:rPr>
            </w:pPr>
            <w:r>
              <w:rPr>
                <w:rFonts w:ascii="Times New Roman" w:hAnsi="Times New Roman" w:cs="Times New Roman"/>
                <w:sz w:val="20"/>
                <w:lang w:val="uk-UA"/>
              </w:rPr>
              <w:t>№ з/п</w:t>
            </w:r>
          </w:p>
        </w:tc>
        <w:tc>
          <w:tcPr>
            <w:tcW w:w="2892" w:type="dxa"/>
          </w:tcPr>
          <w:p w:rsidR="00820DF5" w:rsidRPr="008D16D9" w:rsidRDefault="00820DF5" w:rsidP="002E351F">
            <w:pPr>
              <w:rPr>
                <w:rFonts w:ascii="Times New Roman" w:hAnsi="Times New Roman" w:cs="Times New Roman"/>
                <w:sz w:val="20"/>
                <w:lang w:val="uk-UA"/>
              </w:rPr>
            </w:pPr>
            <w:r>
              <w:rPr>
                <w:rFonts w:ascii="Times New Roman" w:hAnsi="Times New Roman" w:cs="Times New Roman"/>
                <w:sz w:val="20"/>
                <w:lang w:val="uk-UA"/>
              </w:rPr>
              <w:t>Назва гуртка</w:t>
            </w:r>
          </w:p>
        </w:tc>
        <w:tc>
          <w:tcPr>
            <w:tcW w:w="2298" w:type="dxa"/>
          </w:tcPr>
          <w:p w:rsidR="00820DF5" w:rsidRPr="008D16D9" w:rsidRDefault="00820DF5" w:rsidP="002E351F">
            <w:pPr>
              <w:rPr>
                <w:rFonts w:ascii="Times New Roman" w:hAnsi="Times New Roman" w:cs="Times New Roman"/>
                <w:sz w:val="20"/>
                <w:lang w:val="uk-UA"/>
              </w:rPr>
            </w:pPr>
            <w:r>
              <w:rPr>
                <w:rFonts w:ascii="Times New Roman" w:hAnsi="Times New Roman" w:cs="Times New Roman"/>
                <w:sz w:val="20"/>
                <w:lang w:val="uk-UA"/>
              </w:rPr>
              <w:t>Керівник гуртка</w:t>
            </w:r>
          </w:p>
        </w:tc>
        <w:tc>
          <w:tcPr>
            <w:tcW w:w="2618" w:type="dxa"/>
          </w:tcPr>
          <w:p w:rsidR="00820DF5" w:rsidRPr="008D16D9" w:rsidRDefault="00820DF5" w:rsidP="002E351F">
            <w:pPr>
              <w:rPr>
                <w:rFonts w:ascii="Times New Roman" w:hAnsi="Times New Roman" w:cs="Times New Roman"/>
                <w:sz w:val="20"/>
                <w:lang w:val="uk-UA"/>
              </w:rPr>
            </w:pPr>
            <w:r>
              <w:rPr>
                <w:rFonts w:ascii="Times New Roman" w:hAnsi="Times New Roman" w:cs="Times New Roman"/>
                <w:sz w:val="20"/>
                <w:lang w:val="uk-UA"/>
              </w:rPr>
              <w:t>Вікова категорія дітей</w:t>
            </w:r>
          </w:p>
        </w:tc>
        <w:tc>
          <w:tcPr>
            <w:tcW w:w="2508" w:type="dxa"/>
          </w:tcPr>
          <w:p w:rsidR="00820DF5" w:rsidRDefault="00820DF5" w:rsidP="002E351F">
            <w:pPr>
              <w:rPr>
                <w:rFonts w:ascii="Times New Roman" w:hAnsi="Times New Roman" w:cs="Times New Roman"/>
                <w:sz w:val="20"/>
                <w:lang w:val="uk-UA"/>
              </w:rPr>
            </w:pPr>
            <w:r>
              <w:rPr>
                <w:rFonts w:ascii="Times New Roman" w:hAnsi="Times New Roman" w:cs="Times New Roman"/>
                <w:sz w:val="20"/>
                <w:lang w:val="uk-UA"/>
              </w:rPr>
              <w:t>Програмне забезпечення гурткової роботи</w:t>
            </w:r>
          </w:p>
        </w:tc>
      </w:tr>
      <w:tr w:rsidR="00820DF5" w:rsidRPr="008D16D9" w:rsidTr="00181E6C">
        <w:trPr>
          <w:trHeight w:val="763"/>
        </w:trPr>
        <w:tc>
          <w:tcPr>
            <w:tcW w:w="458" w:type="dxa"/>
          </w:tcPr>
          <w:p w:rsidR="00820DF5" w:rsidRDefault="00820DF5" w:rsidP="002E351F">
            <w:pPr>
              <w:rPr>
                <w:rFonts w:ascii="Times New Roman" w:hAnsi="Times New Roman" w:cs="Times New Roman"/>
                <w:sz w:val="20"/>
                <w:lang w:val="uk-UA"/>
              </w:rPr>
            </w:pPr>
            <w:r>
              <w:rPr>
                <w:rFonts w:ascii="Times New Roman" w:hAnsi="Times New Roman" w:cs="Times New Roman"/>
                <w:sz w:val="20"/>
                <w:lang w:val="uk-UA"/>
              </w:rPr>
              <w:t>1</w:t>
            </w:r>
          </w:p>
        </w:tc>
        <w:tc>
          <w:tcPr>
            <w:tcW w:w="2892" w:type="dxa"/>
          </w:tcPr>
          <w:p w:rsidR="00820DF5" w:rsidRDefault="00820DF5" w:rsidP="002E351F">
            <w:pPr>
              <w:rPr>
                <w:rFonts w:ascii="Times New Roman" w:hAnsi="Times New Roman" w:cs="Times New Roman"/>
                <w:sz w:val="20"/>
                <w:lang w:val="uk-UA"/>
              </w:rPr>
            </w:pPr>
            <w:r>
              <w:rPr>
                <w:rFonts w:ascii="Times New Roman" w:hAnsi="Times New Roman" w:cs="Times New Roman"/>
                <w:sz w:val="20"/>
                <w:lang w:val="uk-UA"/>
              </w:rPr>
              <w:t>Логопедичний гурток комунікативно-мовленнєвого спрямування</w:t>
            </w:r>
          </w:p>
          <w:p w:rsidR="00820DF5" w:rsidRDefault="00820DF5" w:rsidP="002E351F">
            <w:pPr>
              <w:rPr>
                <w:rFonts w:ascii="Times New Roman" w:hAnsi="Times New Roman" w:cs="Times New Roman"/>
                <w:sz w:val="20"/>
                <w:lang w:val="uk-UA"/>
              </w:rPr>
            </w:pPr>
            <w:r>
              <w:rPr>
                <w:rFonts w:ascii="Times New Roman" w:hAnsi="Times New Roman" w:cs="Times New Roman"/>
                <w:sz w:val="20"/>
                <w:lang w:val="uk-UA"/>
              </w:rPr>
              <w:t>«Від звука до букви»</w:t>
            </w:r>
          </w:p>
        </w:tc>
        <w:tc>
          <w:tcPr>
            <w:tcW w:w="2298" w:type="dxa"/>
          </w:tcPr>
          <w:p w:rsidR="00820DF5" w:rsidRDefault="00820DF5" w:rsidP="002E351F">
            <w:pPr>
              <w:rPr>
                <w:rFonts w:ascii="Times New Roman" w:hAnsi="Times New Roman" w:cs="Times New Roman"/>
                <w:sz w:val="20"/>
                <w:lang w:val="uk-UA"/>
              </w:rPr>
            </w:pPr>
            <w:r>
              <w:rPr>
                <w:rFonts w:ascii="Times New Roman" w:hAnsi="Times New Roman" w:cs="Times New Roman"/>
                <w:sz w:val="20"/>
                <w:lang w:val="uk-UA"/>
              </w:rPr>
              <w:t>Головатюк Марія Володимирівна</w:t>
            </w:r>
          </w:p>
        </w:tc>
        <w:tc>
          <w:tcPr>
            <w:tcW w:w="2618" w:type="dxa"/>
          </w:tcPr>
          <w:p w:rsidR="00820DF5" w:rsidRDefault="00820DF5" w:rsidP="002E351F">
            <w:pPr>
              <w:rPr>
                <w:rFonts w:ascii="Times New Roman" w:hAnsi="Times New Roman" w:cs="Times New Roman"/>
                <w:sz w:val="20"/>
                <w:lang w:val="uk-UA"/>
              </w:rPr>
            </w:pPr>
            <w:r>
              <w:rPr>
                <w:rFonts w:ascii="Times New Roman" w:hAnsi="Times New Roman" w:cs="Times New Roman"/>
                <w:sz w:val="20"/>
                <w:lang w:val="uk-UA"/>
              </w:rPr>
              <w:t>Старші групи (5-6 років)</w:t>
            </w:r>
          </w:p>
        </w:tc>
        <w:tc>
          <w:tcPr>
            <w:tcW w:w="2508" w:type="dxa"/>
          </w:tcPr>
          <w:p w:rsidR="00820DF5" w:rsidRDefault="00820DF5" w:rsidP="002E351F">
            <w:pPr>
              <w:rPr>
                <w:rFonts w:ascii="Times New Roman" w:hAnsi="Times New Roman" w:cs="Times New Roman"/>
                <w:sz w:val="20"/>
                <w:lang w:val="uk-UA"/>
              </w:rPr>
            </w:pPr>
            <w:r>
              <w:rPr>
                <w:rFonts w:ascii="Times New Roman" w:hAnsi="Times New Roman" w:cs="Times New Roman"/>
                <w:sz w:val="20"/>
                <w:lang w:val="uk-UA"/>
              </w:rPr>
              <w:t xml:space="preserve">Програма К. В. Ванжа </w:t>
            </w:r>
          </w:p>
          <w:p w:rsidR="00820DF5" w:rsidRDefault="00820DF5" w:rsidP="002E351F">
            <w:pPr>
              <w:rPr>
                <w:rFonts w:ascii="Times New Roman" w:hAnsi="Times New Roman" w:cs="Times New Roman"/>
                <w:sz w:val="20"/>
                <w:lang w:val="uk-UA"/>
              </w:rPr>
            </w:pPr>
            <w:r>
              <w:rPr>
                <w:rFonts w:ascii="Times New Roman" w:hAnsi="Times New Roman" w:cs="Times New Roman"/>
                <w:sz w:val="20"/>
                <w:lang w:val="uk-UA"/>
              </w:rPr>
              <w:t xml:space="preserve">«Від звука до букви» </w:t>
            </w:r>
          </w:p>
        </w:tc>
      </w:tr>
      <w:tr w:rsidR="00820DF5" w:rsidRPr="008D16D9" w:rsidTr="00181E6C">
        <w:trPr>
          <w:trHeight w:val="763"/>
        </w:trPr>
        <w:tc>
          <w:tcPr>
            <w:tcW w:w="458" w:type="dxa"/>
          </w:tcPr>
          <w:p w:rsidR="00820DF5" w:rsidRDefault="00820DF5" w:rsidP="002E351F">
            <w:pPr>
              <w:rPr>
                <w:rFonts w:ascii="Times New Roman" w:hAnsi="Times New Roman" w:cs="Times New Roman"/>
                <w:sz w:val="20"/>
                <w:lang w:val="uk-UA"/>
              </w:rPr>
            </w:pPr>
            <w:r>
              <w:rPr>
                <w:rFonts w:ascii="Times New Roman" w:hAnsi="Times New Roman" w:cs="Times New Roman"/>
                <w:sz w:val="20"/>
                <w:lang w:val="uk-UA"/>
              </w:rPr>
              <w:t>2</w:t>
            </w:r>
          </w:p>
        </w:tc>
        <w:tc>
          <w:tcPr>
            <w:tcW w:w="2892" w:type="dxa"/>
          </w:tcPr>
          <w:p w:rsidR="00820DF5" w:rsidRPr="00717A5C" w:rsidRDefault="00820DF5" w:rsidP="002E351F">
            <w:pPr>
              <w:rPr>
                <w:rFonts w:ascii="Times New Roman" w:hAnsi="Times New Roman" w:cs="Times New Roman"/>
                <w:sz w:val="20"/>
                <w:szCs w:val="32"/>
                <w:lang w:val="uk-UA"/>
              </w:rPr>
            </w:pPr>
            <w:r w:rsidRPr="00717A5C">
              <w:rPr>
                <w:rFonts w:ascii="Times New Roman" w:hAnsi="Times New Roman" w:cs="Times New Roman"/>
                <w:sz w:val="20"/>
                <w:szCs w:val="32"/>
                <w:lang w:val="uk-UA"/>
              </w:rPr>
              <w:t xml:space="preserve">Вокально-хореографічний гурток  </w:t>
            </w:r>
          </w:p>
          <w:p w:rsidR="00820DF5" w:rsidRPr="00717A5C" w:rsidRDefault="00820DF5" w:rsidP="002E351F">
            <w:pPr>
              <w:rPr>
                <w:rFonts w:ascii="Times New Roman" w:hAnsi="Times New Roman" w:cs="Times New Roman"/>
                <w:sz w:val="20"/>
                <w:szCs w:val="32"/>
                <w:lang w:val="uk-UA"/>
              </w:rPr>
            </w:pPr>
            <w:r w:rsidRPr="00717A5C">
              <w:rPr>
                <w:rFonts w:ascii="Times New Roman" w:hAnsi="Times New Roman" w:cs="Times New Roman"/>
                <w:sz w:val="20"/>
                <w:szCs w:val="32"/>
                <w:lang w:val="uk-UA"/>
              </w:rPr>
              <w:t>«Музичні краплинки»</w:t>
            </w:r>
          </w:p>
          <w:p w:rsidR="00820DF5" w:rsidRDefault="00820DF5" w:rsidP="002E351F">
            <w:pPr>
              <w:rPr>
                <w:rFonts w:ascii="Times New Roman" w:hAnsi="Times New Roman" w:cs="Times New Roman"/>
                <w:sz w:val="20"/>
                <w:lang w:val="uk-UA"/>
              </w:rPr>
            </w:pPr>
          </w:p>
        </w:tc>
        <w:tc>
          <w:tcPr>
            <w:tcW w:w="2298" w:type="dxa"/>
          </w:tcPr>
          <w:p w:rsidR="00820DF5" w:rsidRDefault="00820DF5" w:rsidP="002E351F">
            <w:pPr>
              <w:rPr>
                <w:rFonts w:ascii="Times New Roman" w:hAnsi="Times New Roman" w:cs="Times New Roman"/>
                <w:sz w:val="20"/>
                <w:lang w:val="uk-UA"/>
              </w:rPr>
            </w:pPr>
            <w:r>
              <w:rPr>
                <w:rFonts w:ascii="Times New Roman" w:hAnsi="Times New Roman" w:cs="Times New Roman"/>
                <w:sz w:val="20"/>
                <w:lang w:val="uk-UA"/>
              </w:rPr>
              <w:t>Островерха Наталія В’ячеславівна</w:t>
            </w:r>
          </w:p>
        </w:tc>
        <w:tc>
          <w:tcPr>
            <w:tcW w:w="2618" w:type="dxa"/>
          </w:tcPr>
          <w:p w:rsidR="00820DF5" w:rsidRDefault="00820DF5" w:rsidP="002E351F">
            <w:pPr>
              <w:rPr>
                <w:rFonts w:ascii="Times New Roman" w:hAnsi="Times New Roman" w:cs="Times New Roman"/>
                <w:sz w:val="20"/>
                <w:lang w:val="uk-UA"/>
              </w:rPr>
            </w:pPr>
            <w:r>
              <w:rPr>
                <w:rFonts w:ascii="Times New Roman" w:hAnsi="Times New Roman" w:cs="Times New Roman"/>
                <w:sz w:val="20"/>
                <w:lang w:val="uk-UA"/>
              </w:rPr>
              <w:t>ІІ молодша група (3-4 роки)</w:t>
            </w:r>
          </w:p>
          <w:p w:rsidR="00820DF5" w:rsidRDefault="00820DF5" w:rsidP="002E351F">
            <w:pPr>
              <w:rPr>
                <w:rFonts w:ascii="Times New Roman" w:hAnsi="Times New Roman" w:cs="Times New Roman"/>
                <w:sz w:val="20"/>
                <w:lang w:val="uk-UA"/>
              </w:rPr>
            </w:pPr>
            <w:r>
              <w:rPr>
                <w:rFonts w:ascii="Times New Roman" w:hAnsi="Times New Roman" w:cs="Times New Roman"/>
                <w:sz w:val="20"/>
                <w:lang w:val="uk-UA"/>
              </w:rPr>
              <w:t>Середня група (4-5 років)</w:t>
            </w:r>
          </w:p>
        </w:tc>
        <w:tc>
          <w:tcPr>
            <w:tcW w:w="2508" w:type="dxa"/>
          </w:tcPr>
          <w:p w:rsidR="00820DF5" w:rsidRPr="001A245A" w:rsidRDefault="00820DF5" w:rsidP="002E351F">
            <w:pPr>
              <w:rPr>
                <w:rFonts w:ascii="Times New Roman" w:hAnsi="Times New Roman" w:cs="Times New Roman"/>
                <w:sz w:val="20"/>
                <w:lang w:val="uk-UA"/>
              </w:rPr>
            </w:pPr>
            <w:r>
              <w:rPr>
                <w:rFonts w:ascii="Times New Roman" w:hAnsi="Times New Roman" w:cs="Times New Roman"/>
                <w:sz w:val="20"/>
                <w:lang w:val="uk-UA"/>
              </w:rPr>
              <w:t xml:space="preserve">Навчальна програма «Хореографія» А. П. Тараканова  </w:t>
            </w:r>
          </w:p>
        </w:tc>
      </w:tr>
      <w:tr w:rsidR="00820DF5" w:rsidRPr="008D16D9" w:rsidTr="00181E6C">
        <w:trPr>
          <w:trHeight w:val="763"/>
        </w:trPr>
        <w:tc>
          <w:tcPr>
            <w:tcW w:w="458" w:type="dxa"/>
          </w:tcPr>
          <w:p w:rsidR="00820DF5" w:rsidRDefault="00820DF5" w:rsidP="002E351F">
            <w:pPr>
              <w:rPr>
                <w:rFonts w:ascii="Times New Roman" w:hAnsi="Times New Roman" w:cs="Times New Roman"/>
                <w:sz w:val="20"/>
                <w:lang w:val="uk-UA"/>
              </w:rPr>
            </w:pPr>
            <w:r>
              <w:rPr>
                <w:rFonts w:ascii="Times New Roman" w:hAnsi="Times New Roman" w:cs="Times New Roman"/>
                <w:sz w:val="20"/>
                <w:lang w:val="uk-UA"/>
              </w:rPr>
              <w:t>3</w:t>
            </w:r>
          </w:p>
        </w:tc>
        <w:tc>
          <w:tcPr>
            <w:tcW w:w="2892" w:type="dxa"/>
          </w:tcPr>
          <w:p w:rsidR="00820DF5" w:rsidRDefault="00820DF5" w:rsidP="002E351F">
            <w:pPr>
              <w:rPr>
                <w:rFonts w:ascii="Times New Roman" w:hAnsi="Times New Roman" w:cs="Times New Roman"/>
                <w:sz w:val="20"/>
                <w:lang w:val="uk-UA"/>
              </w:rPr>
            </w:pPr>
            <w:r>
              <w:rPr>
                <w:rFonts w:ascii="Times New Roman" w:hAnsi="Times New Roman" w:cs="Times New Roman"/>
                <w:sz w:val="20"/>
                <w:lang w:val="uk-UA"/>
              </w:rPr>
              <w:t>Музично-хореографічний гурток «Веселі ритми»</w:t>
            </w:r>
          </w:p>
        </w:tc>
        <w:tc>
          <w:tcPr>
            <w:tcW w:w="2298" w:type="dxa"/>
          </w:tcPr>
          <w:p w:rsidR="00820DF5" w:rsidRDefault="00820DF5" w:rsidP="002E351F">
            <w:pPr>
              <w:rPr>
                <w:rFonts w:ascii="Times New Roman" w:hAnsi="Times New Roman" w:cs="Times New Roman"/>
                <w:sz w:val="20"/>
                <w:lang w:val="uk-UA"/>
              </w:rPr>
            </w:pPr>
            <w:r>
              <w:rPr>
                <w:rFonts w:ascii="Times New Roman" w:hAnsi="Times New Roman" w:cs="Times New Roman"/>
                <w:sz w:val="20"/>
                <w:lang w:val="uk-UA"/>
              </w:rPr>
              <w:t>Коваль Анастасія Олександрівна</w:t>
            </w:r>
          </w:p>
        </w:tc>
        <w:tc>
          <w:tcPr>
            <w:tcW w:w="2618" w:type="dxa"/>
          </w:tcPr>
          <w:p w:rsidR="00820DF5" w:rsidRDefault="00820DF5" w:rsidP="002E351F">
            <w:pPr>
              <w:rPr>
                <w:rFonts w:ascii="Times New Roman" w:hAnsi="Times New Roman" w:cs="Times New Roman"/>
                <w:sz w:val="20"/>
                <w:lang w:val="uk-UA"/>
              </w:rPr>
            </w:pPr>
            <w:r>
              <w:rPr>
                <w:rFonts w:ascii="Times New Roman" w:hAnsi="Times New Roman" w:cs="Times New Roman"/>
                <w:sz w:val="20"/>
                <w:lang w:val="uk-UA"/>
              </w:rPr>
              <w:t>Старші групи (5-6 років)</w:t>
            </w:r>
          </w:p>
        </w:tc>
        <w:tc>
          <w:tcPr>
            <w:tcW w:w="2508" w:type="dxa"/>
          </w:tcPr>
          <w:p w:rsidR="00820DF5" w:rsidRDefault="00820DF5" w:rsidP="002E351F">
            <w:pPr>
              <w:rPr>
                <w:rFonts w:ascii="Times New Roman" w:hAnsi="Times New Roman" w:cs="Times New Roman"/>
                <w:sz w:val="20"/>
                <w:lang w:val="uk-UA"/>
              </w:rPr>
            </w:pPr>
            <w:r>
              <w:rPr>
                <w:rFonts w:ascii="Times New Roman" w:hAnsi="Times New Roman" w:cs="Times New Roman"/>
                <w:sz w:val="20"/>
                <w:lang w:val="uk-UA"/>
              </w:rPr>
              <w:t xml:space="preserve">Авторська програма  Т. В. Анцібор </w:t>
            </w:r>
          </w:p>
          <w:p w:rsidR="00820DF5" w:rsidRDefault="00820DF5" w:rsidP="002E351F">
            <w:pPr>
              <w:rPr>
                <w:rFonts w:ascii="Times New Roman" w:hAnsi="Times New Roman" w:cs="Times New Roman"/>
                <w:sz w:val="20"/>
                <w:lang w:val="uk-UA"/>
              </w:rPr>
            </w:pPr>
            <w:r>
              <w:rPr>
                <w:rFonts w:ascii="Times New Roman" w:hAnsi="Times New Roman" w:cs="Times New Roman"/>
                <w:sz w:val="20"/>
                <w:lang w:val="uk-UA"/>
              </w:rPr>
              <w:t>«Танцювальна Мозаїка»</w:t>
            </w:r>
          </w:p>
        </w:tc>
      </w:tr>
    </w:tbl>
    <w:p w:rsidR="00634488" w:rsidRPr="00D370A6" w:rsidRDefault="00634488" w:rsidP="002E351F">
      <w:pPr>
        <w:shd w:val="clear" w:color="auto" w:fill="FFFFFF"/>
        <w:spacing w:after="0" w:line="240" w:lineRule="auto"/>
        <w:jc w:val="both"/>
        <w:rPr>
          <w:rFonts w:ascii="Verdana" w:eastAsia="Times New Roman" w:hAnsi="Verdana" w:cs="Times New Roman"/>
          <w:color w:val="030303"/>
          <w:sz w:val="18"/>
          <w:szCs w:val="18"/>
          <w:lang w:val="uk-UA" w:eastAsia="ru-RU"/>
        </w:rPr>
      </w:pPr>
    </w:p>
    <w:p w:rsidR="00181E6C" w:rsidRDefault="00181E6C" w:rsidP="004472C4">
      <w:pPr>
        <w:shd w:val="clear" w:color="auto" w:fill="FFFFFF"/>
        <w:spacing w:after="0" w:line="240" w:lineRule="auto"/>
        <w:jc w:val="both"/>
        <w:rPr>
          <w:rFonts w:ascii="Times New Roman" w:eastAsia="Times New Roman" w:hAnsi="Times New Roman" w:cs="Times New Roman"/>
          <w:iCs/>
          <w:color w:val="000000"/>
          <w:sz w:val="28"/>
          <w:szCs w:val="27"/>
          <w:lang w:val="uk-UA" w:eastAsia="ru-RU"/>
        </w:rPr>
      </w:pPr>
    </w:p>
    <w:p w:rsidR="00884347" w:rsidRPr="002A6B16" w:rsidRDefault="00884347" w:rsidP="002E351F">
      <w:pPr>
        <w:shd w:val="clear" w:color="auto" w:fill="FFFFFF"/>
        <w:spacing w:after="0" w:line="240" w:lineRule="auto"/>
        <w:ind w:firstLine="225"/>
        <w:jc w:val="both"/>
        <w:rPr>
          <w:rFonts w:ascii="Verdana" w:eastAsia="Times New Roman" w:hAnsi="Verdana" w:cs="Times New Roman"/>
          <w:color w:val="030303"/>
          <w:sz w:val="20"/>
          <w:szCs w:val="18"/>
          <w:lang w:val="uk-UA" w:eastAsia="ru-RU"/>
        </w:rPr>
      </w:pPr>
      <w:r w:rsidRPr="002A6B16">
        <w:rPr>
          <w:rFonts w:ascii="Times New Roman" w:eastAsia="Times New Roman" w:hAnsi="Times New Roman" w:cs="Times New Roman"/>
          <w:iCs/>
          <w:color w:val="000000"/>
          <w:sz w:val="28"/>
          <w:szCs w:val="27"/>
          <w:lang w:val="uk-UA" w:eastAsia="ru-RU"/>
        </w:rPr>
        <w:t xml:space="preserve">З метою реалізації Базового компоненту дошкільної освіти, вищезазначених освітніх програм та відповідно до наказу Міністерства освіти і науки України 20.04.2015 № 446 «Про затвердження гранично допустимого навчального навантаження на дитину у дошкільних навчальних закладах різних типів та форми власності», листа МОН України </w:t>
      </w:r>
      <w:r w:rsidRPr="002A6B16">
        <w:rPr>
          <w:rFonts w:ascii="Times New Roman" w:eastAsia="Times New Roman" w:hAnsi="Times New Roman" w:cs="Times New Roman"/>
          <w:iCs/>
          <w:sz w:val="28"/>
          <w:szCs w:val="27"/>
          <w:lang w:val="uk-UA" w:eastAsia="ru-RU"/>
        </w:rPr>
        <w:t>«Планування роботи закладу дошкільної освіти на рік» №1/9-344 від 07.07.2021 року</w:t>
      </w:r>
      <w:r w:rsidR="003A70B3">
        <w:rPr>
          <w:rFonts w:ascii="Times New Roman" w:eastAsia="Times New Roman" w:hAnsi="Times New Roman" w:cs="Times New Roman"/>
          <w:iCs/>
          <w:sz w:val="28"/>
          <w:szCs w:val="27"/>
          <w:lang w:val="uk-UA" w:eastAsia="ru-RU"/>
        </w:rPr>
        <w:t>, «М</w:t>
      </w:r>
      <w:r w:rsidR="002A6B16">
        <w:rPr>
          <w:rFonts w:ascii="Times New Roman" w:eastAsia="Times New Roman" w:hAnsi="Times New Roman" w:cs="Times New Roman"/>
          <w:iCs/>
          <w:sz w:val="28"/>
          <w:szCs w:val="27"/>
          <w:lang w:val="uk-UA" w:eastAsia="ru-RU"/>
        </w:rPr>
        <w:t>етодичних рекомендацій про окремі питання діяльності закладу дошкільної освіти</w:t>
      </w:r>
      <w:r w:rsidRPr="002A6B16">
        <w:rPr>
          <w:rFonts w:ascii="Times New Roman" w:eastAsia="Times New Roman" w:hAnsi="Times New Roman" w:cs="Times New Roman"/>
          <w:iCs/>
          <w:sz w:val="28"/>
          <w:szCs w:val="27"/>
          <w:lang w:val="uk-UA" w:eastAsia="ru-RU"/>
        </w:rPr>
        <w:t xml:space="preserve"> </w:t>
      </w:r>
      <w:r w:rsidRPr="00643C36">
        <w:rPr>
          <w:rFonts w:ascii="Times New Roman" w:eastAsia="Times New Roman" w:hAnsi="Times New Roman" w:cs="Times New Roman"/>
          <w:iCs/>
          <w:sz w:val="28"/>
          <w:szCs w:val="27"/>
          <w:lang w:eastAsia="ru-RU"/>
        </w:rPr>
        <w:t> </w:t>
      </w:r>
      <w:r w:rsidRPr="002A6B16">
        <w:rPr>
          <w:rFonts w:ascii="Times New Roman" w:eastAsia="Times New Roman" w:hAnsi="Times New Roman" w:cs="Times New Roman"/>
          <w:iCs/>
          <w:color w:val="000000"/>
          <w:sz w:val="28"/>
          <w:szCs w:val="27"/>
          <w:lang w:val="uk-UA" w:eastAsia="ru-RU"/>
        </w:rPr>
        <w:t>у 202</w:t>
      </w:r>
      <w:r w:rsidR="00CE6BFB" w:rsidRPr="00181E6C">
        <w:rPr>
          <w:rFonts w:ascii="Times New Roman" w:eastAsia="Times New Roman" w:hAnsi="Times New Roman" w:cs="Times New Roman"/>
          <w:iCs/>
          <w:color w:val="000000"/>
          <w:sz w:val="28"/>
          <w:szCs w:val="27"/>
          <w:lang w:val="uk-UA" w:eastAsia="ru-RU"/>
        </w:rPr>
        <w:t>2</w:t>
      </w:r>
      <w:r w:rsidRPr="002A6B16">
        <w:rPr>
          <w:rFonts w:ascii="Times New Roman" w:eastAsia="Times New Roman" w:hAnsi="Times New Roman" w:cs="Times New Roman"/>
          <w:iCs/>
          <w:color w:val="000000"/>
          <w:sz w:val="28"/>
          <w:szCs w:val="27"/>
          <w:lang w:val="uk-UA" w:eastAsia="ru-RU"/>
        </w:rPr>
        <w:t>–202</w:t>
      </w:r>
      <w:r w:rsidR="00CE6BFB" w:rsidRPr="00181E6C">
        <w:rPr>
          <w:rFonts w:ascii="Times New Roman" w:eastAsia="Times New Roman" w:hAnsi="Times New Roman" w:cs="Times New Roman"/>
          <w:iCs/>
          <w:color w:val="000000"/>
          <w:sz w:val="28"/>
          <w:szCs w:val="27"/>
          <w:lang w:val="uk-UA" w:eastAsia="ru-RU"/>
        </w:rPr>
        <w:t>3</w:t>
      </w:r>
      <w:r w:rsidR="00BF0E36" w:rsidRPr="00181E6C">
        <w:rPr>
          <w:rFonts w:ascii="Times New Roman" w:eastAsia="Times New Roman" w:hAnsi="Times New Roman" w:cs="Times New Roman"/>
          <w:iCs/>
          <w:color w:val="000000"/>
          <w:sz w:val="28"/>
          <w:szCs w:val="27"/>
          <w:lang w:val="uk-UA" w:eastAsia="ru-RU"/>
        </w:rPr>
        <w:t xml:space="preserve"> </w:t>
      </w:r>
      <w:r w:rsidRPr="002A6B16">
        <w:rPr>
          <w:rFonts w:ascii="Times New Roman" w:eastAsia="Times New Roman" w:hAnsi="Times New Roman" w:cs="Times New Roman"/>
          <w:iCs/>
          <w:color w:val="000000"/>
          <w:sz w:val="28"/>
          <w:szCs w:val="27"/>
          <w:lang w:val="uk-UA" w:eastAsia="ru-RU"/>
        </w:rPr>
        <w:t>навчальному році</w:t>
      </w:r>
      <w:r w:rsidR="003A70B3">
        <w:rPr>
          <w:rFonts w:ascii="Times New Roman" w:eastAsia="Times New Roman" w:hAnsi="Times New Roman" w:cs="Times New Roman"/>
          <w:iCs/>
          <w:color w:val="000000"/>
          <w:sz w:val="28"/>
          <w:szCs w:val="27"/>
          <w:lang w:val="uk-UA" w:eastAsia="ru-RU"/>
        </w:rPr>
        <w:t>» від</w:t>
      </w:r>
      <w:r w:rsidR="00877B00">
        <w:rPr>
          <w:rFonts w:ascii="Times New Roman" w:eastAsia="Times New Roman" w:hAnsi="Times New Roman" w:cs="Times New Roman"/>
          <w:iCs/>
          <w:color w:val="000000"/>
          <w:sz w:val="28"/>
          <w:szCs w:val="27"/>
          <w:lang w:val="uk-UA" w:eastAsia="ru-RU"/>
        </w:rPr>
        <w:t xml:space="preserve"> 27 липня 2022 року №1/8504-22 у 2022-2023 навчальному році</w:t>
      </w:r>
      <w:r w:rsidRPr="002A6B16">
        <w:rPr>
          <w:rFonts w:ascii="Times New Roman" w:eastAsia="Times New Roman" w:hAnsi="Times New Roman" w:cs="Times New Roman"/>
          <w:iCs/>
          <w:color w:val="000000"/>
          <w:sz w:val="28"/>
          <w:szCs w:val="27"/>
          <w:lang w:val="uk-UA" w:eastAsia="ru-RU"/>
        </w:rPr>
        <w:t xml:space="preserve"> в ЗДО загальний обсяг тижневого навантаження за віковими групами становитиме:</w:t>
      </w:r>
    </w:p>
    <w:p w:rsidR="00453DEC" w:rsidRDefault="00884347" w:rsidP="002E351F">
      <w:pPr>
        <w:shd w:val="clear" w:color="auto" w:fill="FFFFFF"/>
        <w:spacing w:after="0" w:line="240" w:lineRule="auto"/>
        <w:ind w:firstLine="225"/>
        <w:jc w:val="both"/>
        <w:rPr>
          <w:rFonts w:ascii="Times New Roman" w:eastAsia="Times New Roman" w:hAnsi="Times New Roman" w:cs="Times New Roman"/>
          <w:iCs/>
          <w:color w:val="000000"/>
          <w:sz w:val="28"/>
          <w:szCs w:val="27"/>
          <w:lang w:val="uk-UA" w:eastAsia="ru-RU"/>
        </w:rPr>
      </w:pPr>
      <w:r w:rsidRPr="00181E6C">
        <w:rPr>
          <w:rFonts w:ascii="Times New Roman" w:eastAsia="Times New Roman" w:hAnsi="Times New Roman" w:cs="Times New Roman"/>
          <w:iCs/>
          <w:color w:val="000000"/>
          <w:sz w:val="28"/>
          <w:szCs w:val="27"/>
          <w:lang w:eastAsia="ru-RU"/>
        </w:rPr>
        <w:t>Розподіл групових фронтальних занять на тиждень</w:t>
      </w:r>
      <w:r w:rsidR="00A70348" w:rsidRPr="00181E6C">
        <w:rPr>
          <w:rFonts w:ascii="Times New Roman" w:eastAsia="Times New Roman" w:hAnsi="Times New Roman" w:cs="Times New Roman"/>
          <w:iCs/>
          <w:color w:val="000000"/>
          <w:sz w:val="28"/>
          <w:szCs w:val="27"/>
          <w:lang w:val="uk-UA" w:eastAsia="ru-RU"/>
        </w:rPr>
        <w:t xml:space="preserve"> при очному навчанні            </w:t>
      </w:r>
      <w:r w:rsidRPr="00181E6C">
        <w:rPr>
          <w:rFonts w:ascii="Times New Roman" w:eastAsia="Times New Roman" w:hAnsi="Times New Roman" w:cs="Times New Roman"/>
          <w:iCs/>
          <w:color w:val="000000"/>
          <w:sz w:val="28"/>
          <w:szCs w:val="27"/>
          <w:lang w:eastAsia="ru-RU"/>
        </w:rPr>
        <w:t xml:space="preserve"> у 202</w:t>
      </w:r>
      <w:r w:rsidR="00BF0E36" w:rsidRPr="00181E6C">
        <w:rPr>
          <w:rFonts w:ascii="Times New Roman" w:eastAsia="Times New Roman" w:hAnsi="Times New Roman" w:cs="Times New Roman"/>
          <w:iCs/>
          <w:color w:val="000000"/>
          <w:sz w:val="28"/>
          <w:szCs w:val="27"/>
          <w:lang w:val="uk-UA" w:eastAsia="ru-RU"/>
        </w:rPr>
        <w:t>2</w:t>
      </w:r>
      <w:r w:rsidRPr="00181E6C">
        <w:rPr>
          <w:rFonts w:ascii="Times New Roman" w:eastAsia="Times New Roman" w:hAnsi="Times New Roman" w:cs="Times New Roman"/>
          <w:iCs/>
          <w:color w:val="000000"/>
          <w:sz w:val="28"/>
          <w:szCs w:val="27"/>
          <w:lang w:eastAsia="ru-RU"/>
        </w:rPr>
        <w:t>–202</w:t>
      </w:r>
      <w:r w:rsidR="00BF0E36" w:rsidRPr="00181E6C">
        <w:rPr>
          <w:rFonts w:ascii="Times New Roman" w:eastAsia="Times New Roman" w:hAnsi="Times New Roman" w:cs="Times New Roman"/>
          <w:iCs/>
          <w:color w:val="000000"/>
          <w:sz w:val="28"/>
          <w:szCs w:val="27"/>
          <w:lang w:val="uk-UA" w:eastAsia="ru-RU"/>
        </w:rPr>
        <w:t>3</w:t>
      </w:r>
      <w:r w:rsidR="00C2546B" w:rsidRPr="00181E6C">
        <w:rPr>
          <w:rFonts w:ascii="Times New Roman" w:eastAsia="Times New Roman" w:hAnsi="Times New Roman" w:cs="Times New Roman"/>
          <w:iCs/>
          <w:color w:val="000000"/>
          <w:sz w:val="28"/>
          <w:szCs w:val="27"/>
          <w:lang w:eastAsia="ru-RU"/>
        </w:rPr>
        <w:t xml:space="preserve"> навчальному році </w:t>
      </w:r>
      <w:r w:rsidR="00C2546B" w:rsidRPr="00181E6C">
        <w:rPr>
          <w:rFonts w:ascii="Times New Roman" w:eastAsia="Times New Roman" w:hAnsi="Times New Roman" w:cs="Times New Roman"/>
          <w:iCs/>
          <w:color w:val="000000"/>
          <w:sz w:val="28"/>
          <w:szCs w:val="27"/>
          <w:lang w:val="uk-UA" w:eastAsia="ru-RU"/>
        </w:rPr>
        <w:t>в</w:t>
      </w:r>
      <w:r w:rsidRPr="00181E6C">
        <w:rPr>
          <w:rFonts w:ascii="Times New Roman" w:eastAsia="Times New Roman" w:hAnsi="Times New Roman" w:cs="Times New Roman"/>
          <w:iCs/>
          <w:color w:val="000000"/>
          <w:sz w:val="28"/>
          <w:szCs w:val="27"/>
          <w:lang w:eastAsia="ru-RU"/>
        </w:rPr>
        <w:t xml:space="preserve"> групах з </w:t>
      </w:r>
      <w:r w:rsidR="006124A0" w:rsidRPr="00181E6C">
        <w:rPr>
          <w:rFonts w:ascii="Times New Roman" w:eastAsia="Times New Roman" w:hAnsi="Times New Roman" w:cs="Times New Roman"/>
          <w:iCs/>
          <w:color w:val="000000"/>
          <w:sz w:val="28"/>
          <w:szCs w:val="27"/>
          <w:lang w:val="uk-UA" w:eastAsia="ru-RU"/>
        </w:rPr>
        <w:t>9-ти та 10,5</w:t>
      </w:r>
      <w:r w:rsidRPr="00181E6C">
        <w:rPr>
          <w:rFonts w:ascii="Times New Roman" w:eastAsia="Times New Roman" w:hAnsi="Times New Roman" w:cs="Times New Roman"/>
          <w:iCs/>
          <w:color w:val="000000"/>
          <w:sz w:val="28"/>
          <w:szCs w:val="27"/>
          <w:lang w:eastAsia="ru-RU"/>
        </w:rPr>
        <w:t xml:space="preserve"> годинним перебуванням </w:t>
      </w:r>
      <w:r w:rsidR="00C2546B" w:rsidRPr="00181E6C">
        <w:rPr>
          <w:rFonts w:ascii="Times New Roman" w:eastAsia="Times New Roman" w:hAnsi="Times New Roman" w:cs="Times New Roman"/>
          <w:iCs/>
          <w:color w:val="000000"/>
          <w:sz w:val="28"/>
          <w:szCs w:val="27"/>
          <w:lang w:val="uk-UA" w:eastAsia="ru-RU"/>
        </w:rPr>
        <w:t xml:space="preserve">   </w:t>
      </w:r>
      <w:r w:rsidR="001F3530">
        <w:rPr>
          <w:rFonts w:ascii="Times New Roman" w:eastAsia="Times New Roman" w:hAnsi="Times New Roman" w:cs="Times New Roman"/>
          <w:iCs/>
          <w:color w:val="000000"/>
          <w:sz w:val="28"/>
          <w:szCs w:val="27"/>
          <w:lang w:val="uk-UA" w:eastAsia="ru-RU"/>
        </w:rPr>
        <w:t xml:space="preserve">     </w:t>
      </w:r>
      <w:r w:rsidR="00C2546B" w:rsidRPr="00181E6C">
        <w:rPr>
          <w:rFonts w:ascii="Times New Roman" w:eastAsia="Times New Roman" w:hAnsi="Times New Roman" w:cs="Times New Roman"/>
          <w:iCs/>
          <w:color w:val="000000"/>
          <w:sz w:val="28"/>
          <w:szCs w:val="27"/>
          <w:lang w:val="uk-UA" w:eastAsia="ru-RU"/>
        </w:rPr>
        <w:t xml:space="preserve">  </w:t>
      </w:r>
      <w:r w:rsidRPr="00181E6C">
        <w:rPr>
          <w:rFonts w:ascii="Times New Roman" w:eastAsia="Times New Roman" w:hAnsi="Times New Roman" w:cs="Times New Roman"/>
          <w:iCs/>
          <w:color w:val="000000"/>
          <w:sz w:val="28"/>
          <w:szCs w:val="27"/>
          <w:lang w:eastAsia="ru-RU"/>
        </w:rPr>
        <w:t xml:space="preserve">(5-денний робочий тиждень) за освітньою програмою для дітей від 2 до 7 років «Дитина», рекомендованої Міністерством освіти і науки України (лист МОН </w:t>
      </w:r>
      <w:proofErr w:type="gramStart"/>
      <w:r w:rsidRPr="00181E6C">
        <w:rPr>
          <w:rFonts w:ascii="Times New Roman" w:eastAsia="Times New Roman" w:hAnsi="Times New Roman" w:cs="Times New Roman"/>
          <w:iCs/>
          <w:color w:val="000000"/>
          <w:sz w:val="28"/>
          <w:szCs w:val="27"/>
          <w:lang w:eastAsia="ru-RU"/>
        </w:rPr>
        <w:t>Укра</w:t>
      </w:r>
      <w:proofErr w:type="gramEnd"/>
      <w:r w:rsidRPr="00181E6C">
        <w:rPr>
          <w:rFonts w:ascii="Times New Roman" w:eastAsia="Times New Roman" w:hAnsi="Times New Roman" w:cs="Times New Roman"/>
          <w:iCs/>
          <w:color w:val="000000"/>
          <w:sz w:val="28"/>
          <w:szCs w:val="27"/>
          <w:lang w:eastAsia="ru-RU"/>
        </w:rPr>
        <w:t>їни від 23.07.2020 № 1/11–4960),</w:t>
      </w:r>
    </w:p>
    <w:p w:rsidR="0024244E" w:rsidRPr="0024244E" w:rsidRDefault="0024244E" w:rsidP="002E351F">
      <w:pPr>
        <w:shd w:val="clear" w:color="auto" w:fill="FFFFFF"/>
        <w:spacing w:after="0" w:line="240" w:lineRule="auto"/>
        <w:ind w:firstLine="225"/>
        <w:jc w:val="both"/>
        <w:rPr>
          <w:rFonts w:ascii="Times New Roman" w:eastAsia="Times New Roman" w:hAnsi="Times New Roman" w:cs="Times New Roman"/>
          <w:iCs/>
          <w:color w:val="000000"/>
          <w:sz w:val="28"/>
          <w:szCs w:val="27"/>
          <w:lang w:val="uk-UA" w:eastAsia="ru-RU"/>
        </w:rPr>
      </w:pPr>
    </w:p>
    <w:tbl>
      <w:tblPr>
        <w:tblW w:w="5042"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941"/>
        <w:gridCol w:w="1602"/>
        <w:gridCol w:w="1605"/>
        <w:gridCol w:w="1602"/>
        <w:gridCol w:w="1602"/>
      </w:tblGrid>
      <w:tr w:rsidR="00306404" w:rsidRPr="00306404" w:rsidTr="00453DEC">
        <w:trPr>
          <w:trHeight w:val="480"/>
        </w:trPr>
        <w:tc>
          <w:tcPr>
            <w:tcW w:w="1903" w:type="pct"/>
            <w:vMerge w:val="restart"/>
            <w:tcBorders>
              <w:top w:val="single" w:sz="6" w:space="0" w:color="000000"/>
              <w:left w:val="single" w:sz="6" w:space="0" w:color="000000"/>
              <w:bottom w:val="single" w:sz="6" w:space="0" w:color="000000"/>
              <w:right w:val="single" w:sz="6" w:space="0" w:color="000000"/>
            </w:tcBorders>
            <w:hideMark/>
          </w:tcPr>
          <w:p w:rsidR="00306404" w:rsidRPr="00306404" w:rsidRDefault="009512E4" w:rsidP="002E351F">
            <w:pPr>
              <w:spacing w:after="0" w:line="240" w:lineRule="auto"/>
              <w:jc w:val="center"/>
              <w:rPr>
                <w:rFonts w:ascii="Times New Roman" w:eastAsia="Times New Roman" w:hAnsi="Times New Roman" w:cs="Times New Roman"/>
                <w:sz w:val="24"/>
                <w:szCs w:val="24"/>
                <w:lang w:val="uk-UA" w:eastAsia="ru-RU"/>
              </w:rPr>
            </w:pPr>
            <w:bookmarkStart w:id="1" w:name="n14"/>
            <w:bookmarkEnd w:id="1"/>
            <w:r>
              <w:rPr>
                <w:rFonts w:ascii="Times New Roman" w:eastAsia="Times New Roman" w:hAnsi="Times New Roman" w:cs="Times New Roman"/>
                <w:b/>
                <w:bCs/>
                <w:sz w:val="24"/>
                <w:szCs w:val="24"/>
                <w:lang w:val="uk-UA" w:eastAsia="ru-RU"/>
              </w:rPr>
              <w:lastRenderedPageBreak/>
              <w:t>В</w:t>
            </w:r>
            <w:r w:rsidR="00306404" w:rsidRPr="00306404">
              <w:rPr>
                <w:rFonts w:ascii="Times New Roman" w:eastAsia="Times New Roman" w:hAnsi="Times New Roman" w:cs="Times New Roman"/>
                <w:b/>
                <w:bCs/>
                <w:sz w:val="24"/>
                <w:szCs w:val="24"/>
                <w:lang w:val="uk-UA" w:eastAsia="ru-RU"/>
              </w:rPr>
              <w:t>иди діяльності за освітніми лініями</w:t>
            </w:r>
          </w:p>
        </w:tc>
        <w:tc>
          <w:tcPr>
            <w:tcW w:w="3097" w:type="pct"/>
            <w:gridSpan w:val="4"/>
            <w:tcBorders>
              <w:top w:val="single" w:sz="6" w:space="0" w:color="000000"/>
              <w:left w:val="single" w:sz="6" w:space="0" w:color="000000"/>
              <w:bottom w:val="single" w:sz="6" w:space="0" w:color="000000"/>
              <w:right w:val="single" w:sz="6" w:space="0" w:color="000000"/>
            </w:tcBorders>
            <w:hideMark/>
          </w:tcPr>
          <w:p w:rsidR="00306404" w:rsidRPr="00306404" w:rsidRDefault="009512E4" w:rsidP="002E351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uk-UA" w:eastAsia="ru-RU"/>
              </w:rPr>
              <w:t>К</w:t>
            </w:r>
            <w:r w:rsidR="00306404" w:rsidRPr="00306404">
              <w:rPr>
                <w:rFonts w:ascii="Times New Roman" w:eastAsia="Times New Roman" w:hAnsi="Times New Roman" w:cs="Times New Roman"/>
                <w:b/>
                <w:bCs/>
                <w:sz w:val="24"/>
                <w:szCs w:val="24"/>
                <w:lang w:eastAsia="ru-RU"/>
              </w:rPr>
              <w:t>ількість занять на тиждень за віковими групами</w:t>
            </w:r>
          </w:p>
        </w:tc>
      </w:tr>
      <w:tr w:rsidR="00453DEC" w:rsidRPr="00306404" w:rsidTr="00453DEC">
        <w:trPr>
          <w:trHeight w:val="9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53DEC" w:rsidRPr="00306404" w:rsidRDefault="00453DEC" w:rsidP="002E351F">
            <w:pPr>
              <w:spacing w:after="0" w:line="240" w:lineRule="auto"/>
              <w:rPr>
                <w:rFonts w:ascii="Times New Roman" w:eastAsia="Times New Roman" w:hAnsi="Times New Roman" w:cs="Times New Roman"/>
                <w:sz w:val="24"/>
                <w:szCs w:val="24"/>
                <w:lang w:eastAsia="ru-RU"/>
              </w:rPr>
            </w:pP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перша молодша </w:t>
            </w:r>
            <w:r w:rsidRPr="00306404">
              <w:rPr>
                <w:rFonts w:ascii="Times New Roman" w:eastAsia="Times New Roman" w:hAnsi="Times New Roman" w:cs="Times New Roman"/>
                <w:sz w:val="24"/>
                <w:szCs w:val="24"/>
                <w:lang w:eastAsia="ru-RU"/>
              </w:rPr>
              <w:br/>
              <w:t>(від 2 до 3 років)</w:t>
            </w:r>
          </w:p>
        </w:tc>
        <w:tc>
          <w:tcPr>
            <w:tcW w:w="775"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друга молодша </w:t>
            </w:r>
            <w:r w:rsidRPr="00306404">
              <w:rPr>
                <w:rFonts w:ascii="Times New Roman" w:eastAsia="Times New Roman" w:hAnsi="Times New Roman" w:cs="Times New Roman"/>
                <w:sz w:val="24"/>
                <w:szCs w:val="24"/>
                <w:lang w:eastAsia="ru-RU"/>
              </w:rPr>
              <w:br/>
              <w:t>(від 3 до 4 років)</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середня </w:t>
            </w:r>
            <w:r w:rsidRPr="00306404">
              <w:rPr>
                <w:rFonts w:ascii="Times New Roman" w:eastAsia="Times New Roman" w:hAnsi="Times New Roman" w:cs="Times New Roman"/>
                <w:sz w:val="24"/>
                <w:szCs w:val="24"/>
                <w:lang w:eastAsia="ru-RU"/>
              </w:rPr>
              <w:br/>
              <w:t>(від 4 до 5 років)</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старша </w:t>
            </w:r>
            <w:r w:rsidRPr="00306404">
              <w:rPr>
                <w:rFonts w:ascii="Times New Roman" w:eastAsia="Times New Roman" w:hAnsi="Times New Roman" w:cs="Times New Roman"/>
                <w:sz w:val="24"/>
                <w:szCs w:val="24"/>
                <w:lang w:eastAsia="ru-RU"/>
              </w:rPr>
              <w:br/>
              <w:t>(від 5 до 6 (7) років)</w:t>
            </w:r>
          </w:p>
        </w:tc>
      </w:tr>
      <w:tr w:rsidR="002E351F" w:rsidRPr="00306404" w:rsidTr="00453DEC">
        <w:trPr>
          <w:trHeight w:val="315"/>
        </w:trPr>
        <w:tc>
          <w:tcPr>
            <w:tcW w:w="1903"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 xml:space="preserve">Ознайомлення із </w:t>
            </w:r>
            <w:proofErr w:type="gramStart"/>
            <w:r w:rsidRPr="00306404">
              <w:rPr>
                <w:rFonts w:ascii="Times New Roman" w:eastAsia="Times New Roman" w:hAnsi="Times New Roman" w:cs="Times New Roman"/>
                <w:sz w:val="24"/>
                <w:szCs w:val="24"/>
                <w:lang w:eastAsia="ru-RU"/>
              </w:rPr>
              <w:t>соц</w:t>
            </w:r>
            <w:proofErr w:type="gramEnd"/>
            <w:r w:rsidRPr="00306404">
              <w:rPr>
                <w:rFonts w:ascii="Times New Roman" w:eastAsia="Times New Roman" w:hAnsi="Times New Roman" w:cs="Times New Roman"/>
                <w:sz w:val="24"/>
                <w:szCs w:val="24"/>
                <w:lang w:eastAsia="ru-RU"/>
              </w:rPr>
              <w:t>іумом</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1</w:t>
            </w:r>
          </w:p>
        </w:tc>
        <w:tc>
          <w:tcPr>
            <w:tcW w:w="775"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2</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2</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3</w:t>
            </w:r>
          </w:p>
        </w:tc>
      </w:tr>
      <w:tr w:rsidR="002E351F" w:rsidRPr="00306404" w:rsidTr="00453DEC">
        <w:trPr>
          <w:trHeight w:val="315"/>
        </w:trPr>
        <w:tc>
          <w:tcPr>
            <w:tcW w:w="1903"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Ознайомлення з природним довкіллям</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1</w:t>
            </w:r>
          </w:p>
        </w:tc>
        <w:tc>
          <w:tcPr>
            <w:tcW w:w="775"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1</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1</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2</w:t>
            </w:r>
          </w:p>
        </w:tc>
      </w:tr>
      <w:tr w:rsidR="002E351F" w:rsidRPr="00306404" w:rsidTr="00453DEC">
        <w:trPr>
          <w:trHeight w:val="315"/>
        </w:trPr>
        <w:tc>
          <w:tcPr>
            <w:tcW w:w="1903"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Художньо-продуктивна діяльність (музична, образотворча, театральна тощо)</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4</w:t>
            </w:r>
          </w:p>
        </w:tc>
        <w:tc>
          <w:tcPr>
            <w:tcW w:w="775"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4</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5</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5</w:t>
            </w:r>
          </w:p>
        </w:tc>
      </w:tr>
      <w:tr w:rsidR="002E351F" w:rsidRPr="00306404" w:rsidTr="00453DEC">
        <w:trPr>
          <w:trHeight w:val="315"/>
        </w:trPr>
        <w:tc>
          <w:tcPr>
            <w:tcW w:w="1903"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Сенсорний розвиток</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2</w:t>
            </w:r>
          </w:p>
        </w:tc>
        <w:tc>
          <w:tcPr>
            <w:tcW w:w="775"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w:t>
            </w:r>
          </w:p>
        </w:tc>
      </w:tr>
      <w:tr w:rsidR="002E351F" w:rsidRPr="00306404" w:rsidTr="00453DEC">
        <w:trPr>
          <w:trHeight w:val="315"/>
        </w:trPr>
        <w:tc>
          <w:tcPr>
            <w:tcW w:w="1903"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Логіко-математичний розвиток</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w:t>
            </w:r>
          </w:p>
        </w:tc>
        <w:tc>
          <w:tcPr>
            <w:tcW w:w="775"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1</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1</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2</w:t>
            </w:r>
          </w:p>
        </w:tc>
      </w:tr>
      <w:tr w:rsidR="002E351F" w:rsidRPr="00306404" w:rsidTr="00453DEC">
        <w:trPr>
          <w:trHeight w:val="480"/>
        </w:trPr>
        <w:tc>
          <w:tcPr>
            <w:tcW w:w="1903"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Розвиток мовлення і культура мовленнєвого спілкування</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2</w:t>
            </w:r>
          </w:p>
        </w:tc>
        <w:tc>
          <w:tcPr>
            <w:tcW w:w="775"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3</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3</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3</w:t>
            </w:r>
          </w:p>
        </w:tc>
      </w:tr>
      <w:tr w:rsidR="00181E6C" w:rsidRPr="00306404" w:rsidTr="009512E4">
        <w:trPr>
          <w:trHeight w:val="480"/>
        </w:trPr>
        <w:tc>
          <w:tcPr>
            <w:tcW w:w="1903"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Здоров’я та фізичний розвиток*</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2</w:t>
            </w:r>
          </w:p>
        </w:tc>
        <w:tc>
          <w:tcPr>
            <w:tcW w:w="775"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3</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3</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3</w:t>
            </w:r>
          </w:p>
        </w:tc>
      </w:tr>
      <w:tr w:rsidR="00181E6C" w:rsidRPr="00306404" w:rsidTr="009512E4">
        <w:trPr>
          <w:trHeight w:val="480"/>
        </w:trPr>
        <w:tc>
          <w:tcPr>
            <w:tcW w:w="1903"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rPr>
                <w:rFonts w:ascii="Times New Roman" w:eastAsia="Times New Roman" w:hAnsi="Times New Roman" w:cs="Times New Roman"/>
                <w:sz w:val="24"/>
                <w:szCs w:val="24"/>
                <w:lang w:eastAsia="ru-RU"/>
              </w:rPr>
            </w:pPr>
            <w:r w:rsidRPr="00306404">
              <w:rPr>
                <w:rFonts w:ascii="Times New Roman" w:eastAsia="Times New Roman" w:hAnsi="Times New Roman" w:cs="Times New Roman"/>
                <w:b/>
                <w:bCs/>
                <w:sz w:val="24"/>
                <w:szCs w:val="24"/>
                <w:lang w:eastAsia="ru-RU"/>
              </w:rPr>
              <w:t>Загальна кількість занять на тиждень</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10</w:t>
            </w:r>
          </w:p>
        </w:tc>
        <w:tc>
          <w:tcPr>
            <w:tcW w:w="775"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11</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12</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4"/>
                <w:szCs w:val="24"/>
                <w:lang w:eastAsia="ru-RU"/>
              </w:rPr>
              <w:t>15</w:t>
            </w:r>
          </w:p>
        </w:tc>
      </w:tr>
      <w:tr w:rsidR="00181E6C" w:rsidRPr="00306404" w:rsidTr="009512E4">
        <w:trPr>
          <w:trHeight w:val="315"/>
        </w:trPr>
        <w:tc>
          <w:tcPr>
            <w:tcW w:w="1903"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rPr>
                <w:rFonts w:ascii="Times New Roman" w:eastAsia="Times New Roman" w:hAnsi="Times New Roman" w:cs="Times New Roman"/>
                <w:sz w:val="24"/>
                <w:szCs w:val="24"/>
                <w:lang w:eastAsia="ru-RU"/>
              </w:rPr>
            </w:pPr>
            <w:r w:rsidRPr="00306404">
              <w:rPr>
                <w:rFonts w:ascii="Times New Roman" w:eastAsia="Times New Roman" w:hAnsi="Times New Roman" w:cs="Times New Roman"/>
                <w:b/>
                <w:bCs/>
                <w:sz w:val="24"/>
                <w:szCs w:val="24"/>
                <w:lang w:eastAsia="ru-RU"/>
              </w:rPr>
              <w:t>Максимальна кількість занять на тиждень</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8"/>
                <w:szCs w:val="28"/>
                <w:lang w:eastAsia="ru-RU"/>
              </w:rPr>
              <w:t>10</w:t>
            </w:r>
          </w:p>
        </w:tc>
        <w:tc>
          <w:tcPr>
            <w:tcW w:w="775"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8"/>
                <w:szCs w:val="28"/>
                <w:lang w:eastAsia="ru-RU"/>
              </w:rPr>
              <w:t>14</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8"/>
                <w:szCs w:val="28"/>
                <w:lang w:eastAsia="ru-RU"/>
              </w:rPr>
              <w:t>16</w:t>
            </w:r>
          </w:p>
        </w:tc>
        <w:tc>
          <w:tcPr>
            <w:tcW w:w="774" w:type="pct"/>
            <w:tcBorders>
              <w:top w:val="nil"/>
              <w:left w:val="single" w:sz="6" w:space="0" w:color="000000"/>
              <w:bottom w:val="single" w:sz="6" w:space="0" w:color="000000"/>
              <w:right w:val="single" w:sz="6" w:space="0" w:color="000000"/>
            </w:tcBorders>
            <w:hideMark/>
          </w:tcPr>
          <w:p w:rsidR="00306404" w:rsidRPr="00306404" w:rsidRDefault="00453DEC" w:rsidP="002E351F">
            <w:pPr>
              <w:spacing w:after="0" w:line="240" w:lineRule="auto"/>
              <w:jc w:val="center"/>
              <w:rPr>
                <w:rFonts w:ascii="Times New Roman" w:eastAsia="Times New Roman" w:hAnsi="Times New Roman" w:cs="Times New Roman"/>
                <w:sz w:val="24"/>
                <w:szCs w:val="24"/>
                <w:lang w:eastAsia="ru-RU"/>
              </w:rPr>
            </w:pPr>
            <w:r w:rsidRPr="00306404">
              <w:rPr>
                <w:rFonts w:ascii="Times New Roman" w:eastAsia="Times New Roman" w:hAnsi="Times New Roman" w:cs="Times New Roman"/>
                <w:sz w:val="28"/>
                <w:szCs w:val="28"/>
                <w:lang w:eastAsia="ru-RU"/>
              </w:rPr>
              <w:t>20</w:t>
            </w:r>
          </w:p>
        </w:tc>
      </w:tr>
    </w:tbl>
    <w:p w:rsidR="00DC24CE" w:rsidRDefault="00DC24CE" w:rsidP="00DC24CE">
      <w:pPr>
        <w:shd w:val="clear" w:color="auto" w:fill="FFFFFF"/>
        <w:spacing w:after="0" w:line="240" w:lineRule="auto"/>
        <w:rPr>
          <w:rFonts w:ascii="Times New Roman" w:eastAsia="Times New Roman" w:hAnsi="Times New Roman" w:cs="Times New Roman"/>
          <w:b/>
          <w:bCs/>
          <w:i/>
          <w:iCs/>
          <w:color w:val="000000"/>
          <w:sz w:val="27"/>
          <w:szCs w:val="27"/>
          <w:lang w:val="uk-UA" w:eastAsia="ru-RU"/>
        </w:rPr>
      </w:pPr>
    </w:p>
    <w:p w:rsidR="0024244E" w:rsidRDefault="0024244E" w:rsidP="00DC24CE">
      <w:pPr>
        <w:shd w:val="clear" w:color="auto" w:fill="FFFFFF"/>
        <w:spacing w:after="0" w:line="240" w:lineRule="auto"/>
        <w:rPr>
          <w:rFonts w:ascii="Times New Roman" w:eastAsia="Times New Roman" w:hAnsi="Times New Roman" w:cs="Times New Roman"/>
          <w:b/>
          <w:bCs/>
          <w:i/>
          <w:iCs/>
          <w:color w:val="000000"/>
          <w:sz w:val="27"/>
          <w:szCs w:val="27"/>
          <w:lang w:val="uk-UA" w:eastAsia="ru-RU"/>
        </w:rPr>
      </w:pPr>
    </w:p>
    <w:p w:rsidR="0024244E" w:rsidRDefault="0024244E" w:rsidP="00DC24CE">
      <w:pPr>
        <w:shd w:val="clear" w:color="auto" w:fill="FFFFFF"/>
        <w:spacing w:after="0" w:line="240" w:lineRule="auto"/>
        <w:rPr>
          <w:rFonts w:ascii="Times New Roman" w:eastAsia="Times New Roman" w:hAnsi="Times New Roman" w:cs="Times New Roman"/>
          <w:b/>
          <w:bCs/>
          <w:i/>
          <w:iCs/>
          <w:color w:val="000000"/>
          <w:sz w:val="27"/>
          <w:szCs w:val="27"/>
          <w:lang w:val="uk-UA" w:eastAsia="ru-RU"/>
        </w:rPr>
      </w:pPr>
    </w:p>
    <w:p w:rsidR="0024244E" w:rsidRDefault="0024244E" w:rsidP="00DC24CE">
      <w:pPr>
        <w:shd w:val="clear" w:color="auto" w:fill="FFFFFF"/>
        <w:spacing w:after="0" w:line="240" w:lineRule="auto"/>
        <w:rPr>
          <w:rFonts w:ascii="Times New Roman" w:eastAsia="Times New Roman" w:hAnsi="Times New Roman" w:cs="Times New Roman"/>
          <w:b/>
          <w:bCs/>
          <w:i/>
          <w:iCs/>
          <w:color w:val="000000"/>
          <w:sz w:val="27"/>
          <w:szCs w:val="27"/>
          <w:lang w:val="uk-UA" w:eastAsia="ru-RU"/>
        </w:rPr>
      </w:pPr>
    </w:p>
    <w:p w:rsidR="0024244E" w:rsidRDefault="0024244E" w:rsidP="00DC24CE">
      <w:pPr>
        <w:shd w:val="clear" w:color="auto" w:fill="FFFFFF"/>
        <w:spacing w:after="0" w:line="240" w:lineRule="auto"/>
        <w:rPr>
          <w:rFonts w:ascii="Times New Roman" w:eastAsia="Times New Roman" w:hAnsi="Times New Roman" w:cs="Times New Roman"/>
          <w:b/>
          <w:bCs/>
          <w:i/>
          <w:iCs/>
          <w:color w:val="000000"/>
          <w:sz w:val="27"/>
          <w:szCs w:val="27"/>
          <w:lang w:val="uk-UA" w:eastAsia="ru-RU"/>
        </w:rPr>
      </w:pPr>
    </w:p>
    <w:p w:rsidR="0024244E" w:rsidRDefault="0024244E" w:rsidP="00DC24CE">
      <w:pPr>
        <w:shd w:val="clear" w:color="auto" w:fill="FFFFFF"/>
        <w:spacing w:after="0" w:line="240" w:lineRule="auto"/>
        <w:rPr>
          <w:rFonts w:ascii="Times New Roman" w:eastAsia="Times New Roman" w:hAnsi="Times New Roman" w:cs="Times New Roman"/>
          <w:b/>
          <w:bCs/>
          <w:i/>
          <w:iCs/>
          <w:color w:val="000000"/>
          <w:sz w:val="27"/>
          <w:szCs w:val="27"/>
          <w:lang w:val="uk-UA" w:eastAsia="ru-RU"/>
        </w:rPr>
      </w:pPr>
    </w:p>
    <w:p w:rsidR="0024244E" w:rsidRDefault="0024244E" w:rsidP="00DC24CE">
      <w:pPr>
        <w:shd w:val="clear" w:color="auto" w:fill="FFFFFF"/>
        <w:spacing w:after="0" w:line="240" w:lineRule="auto"/>
        <w:rPr>
          <w:rFonts w:ascii="Times New Roman" w:eastAsia="Times New Roman" w:hAnsi="Times New Roman" w:cs="Times New Roman"/>
          <w:b/>
          <w:bCs/>
          <w:i/>
          <w:iCs/>
          <w:color w:val="000000"/>
          <w:sz w:val="27"/>
          <w:szCs w:val="27"/>
          <w:lang w:val="uk-UA" w:eastAsia="ru-RU"/>
        </w:rPr>
      </w:pPr>
    </w:p>
    <w:p w:rsidR="0024244E" w:rsidRDefault="0024244E" w:rsidP="00DC24CE">
      <w:pPr>
        <w:shd w:val="clear" w:color="auto" w:fill="FFFFFF"/>
        <w:spacing w:after="0" w:line="240" w:lineRule="auto"/>
        <w:rPr>
          <w:rFonts w:ascii="Times New Roman" w:eastAsia="Times New Roman" w:hAnsi="Times New Roman" w:cs="Times New Roman"/>
          <w:b/>
          <w:bCs/>
          <w:i/>
          <w:iCs/>
          <w:color w:val="000000"/>
          <w:sz w:val="27"/>
          <w:szCs w:val="27"/>
          <w:lang w:val="uk-UA" w:eastAsia="ru-RU"/>
        </w:rPr>
      </w:pPr>
    </w:p>
    <w:p w:rsidR="0024244E" w:rsidRDefault="0024244E" w:rsidP="00DC24CE">
      <w:pPr>
        <w:shd w:val="clear" w:color="auto" w:fill="FFFFFF"/>
        <w:spacing w:after="0" w:line="240" w:lineRule="auto"/>
        <w:rPr>
          <w:rFonts w:ascii="Times New Roman" w:eastAsia="Times New Roman" w:hAnsi="Times New Roman" w:cs="Times New Roman"/>
          <w:b/>
          <w:bCs/>
          <w:i/>
          <w:iCs/>
          <w:color w:val="000000"/>
          <w:sz w:val="27"/>
          <w:szCs w:val="27"/>
          <w:lang w:val="uk-UA" w:eastAsia="ru-RU"/>
        </w:rPr>
      </w:pPr>
    </w:p>
    <w:p w:rsidR="0024244E" w:rsidRDefault="0024244E" w:rsidP="00DC24CE">
      <w:pPr>
        <w:shd w:val="clear" w:color="auto" w:fill="FFFFFF"/>
        <w:spacing w:after="0" w:line="240" w:lineRule="auto"/>
        <w:rPr>
          <w:rFonts w:ascii="Times New Roman" w:eastAsia="Times New Roman" w:hAnsi="Times New Roman" w:cs="Times New Roman"/>
          <w:b/>
          <w:bCs/>
          <w:i/>
          <w:iCs/>
          <w:color w:val="000000"/>
          <w:sz w:val="27"/>
          <w:szCs w:val="27"/>
          <w:lang w:val="uk-UA" w:eastAsia="ru-RU"/>
        </w:rPr>
      </w:pPr>
    </w:p>
    <w:p w:rsidR="0024244E" w:rsidRDefault="0024244E" w:rsidP="00DC24CE">
      <w:pPr>
        <w:shd w:val="clear" w:color="auto" w:fill="FFFFFF"/>
        <w:spacing w:after="0" w:line="240" w:lineRule="auto"/>
        <w:rPr>
          <w:rFonts w:ascii="Times New Roman" w:eastAsia="Times New Roman" w:hAnsi="Times New Roman" w:cs="Times New Roman"/>
          <w:b/>
          <w:bCs/>
          <w:i/>
          <w:iCs/>
          <w:color w:val="000000"/>
          <w:sz w:val="27"/>
          <w:szCs w:val="27"/>
          <w:lang w:val="uk-UA" w:eastAsia="ru-RU"/>
        </w:rPr>
      </w:pPr>
    </w:p>
    <w:p w:rsidR="0024244E" w:rsidRDefault="0024244E" w:rsidP="00DC24CE">
      <w:pPr>
        <w:shd w:val="clear" w:color="auto" w:fill="FFFFFF"/>
        <w:spacing w:after="0" w:line="240" w:lineRule="auto"/>
        <w:rPr>
          <w:rFonts w:ascii="Times New Roman" w:eastAsia="Times New Roman" w:hAnsi="Times New Roman" w:cs="Times New Roman"/>
          <w:b/>
          <w:bCs/>
          <w:i/>
          <w:iCs/>
          <w:color w:val="000000"/>
          <w:sz w:val="27"/>
          <w:szCs w:val="27"/>
          <w:lang w:val="uk-UA" w:eastAsia="ru-RU"/>
        </w:rPr>
      </w:pPr>
    </w:p>
    <w:p w:rsidR="0024244E" w:rsidRDefault="0024244E" w:rsidP="00DC24CE">
      <w:pPr>
        <w:shd w:val="clear" w:color="auto" w:fill="FFFFFF"/>
        <w:spacing w:after="0" w:line="240" w:lineRule="auto"/>
        <w:rPr>
          <w:rFonts w:ascii="Times New Roman" w:eastAsia="Times New Roman" w:hAnsi="Times New Roman" w:cs="Times New Roman"/>
          <w:b/>
          <w:bCs/>
          <w:i/>
          <w:iCs/>
          <w:color w:val="000000"/>
          <w:sz w:val="27"/>
          <w:szCs w:val="27"/>
          <w:lang w:val="uk-UA" w:eastAsia="ru-RU"/>
        </w:rPr>
      </w:pPr>
    </w:p>
    <w:p w:rsidR="0024244E" w:rsidRDefault="0024244E" w:rsidP="00DC24CE">
      <w:pPr>
        <w:shd w:val="clear" w:color="auto" w:fill="FFFFFF"/>
        <w:spacing w:after="0" w:line="240" w:lineRule="auto"/>
        <w:rPr>
          <w:rFonts w:ascii="Times New Roman" w:eastAsia="Times New Roman" w:hAnsi="Times New Roman" w:cs="Times New Roman"/>
          <w:b/>
          <w:bCs/>
          <w:i/>
          <w:iCs/>
          <w:color w:val="000000"/>
          <w:sz w:val="27"/>
          <w:szCs w:val="27"/>
          <w:lang w:val="uk-UA" w:eastAsia="ru-RU"/>
        </w:rPr>
      </w:pPr>
    </w:p>
    <w:p w:rsidR="0024244E" w:rsidRDefault="0024244E" w:rsidP="00DC24CE">
      <w:pPr>
        <w:shd w:val="clear" w:color="auto" w:fill="FFFFFF"/>
        <w:spacing w:after="0" w:line="240" w:lineRule="auto"/>
        <w:rPr>
          <w:rFonts w:ascii="Times New Roman" w:eastAsia="Times New Roman" w:hAnsi="Times New Roman" w:cs="Times New Roman"/>
          <w:b/>
          <w:bCs/>
          <w:i/>
          <w:iCs/>
          <w:color w:val="000000"/>
          <w:sz w:val="27"/>
          <w:szCs w:val="27"/>
          <w:lang w:val="uk-UA" w:eastAsia="ru-RU"/>
        </w:rPr>
      </w:pPr>
    </w:p>
    <w:p w:rsidR="0024244E" w:rsidRDefault="0024244E" w:rsidP="00DC24CE">
      <w:pPr>
        <w:shd w:val="clear" w:color="auto" w:fill="FFFFFF"/>
        <w:spacing w:after="0" w:line="240" w:lineRule="auto"/>
        <w:rPr>
          <w:rFonts w:ascii="Times New Roman" w:eastAsia="Times New Roman" w:hAnsi="Times New Roman" w:cs="Times New Roman"/>
          <w:b/>
          <w:bCs/>
          <w:i/>
          <w:iCs/>
          <w:color w:val="000000"/>
          <w:sz w:val="27"/>
          <w:szCs w:val="27"/>
          <w:lang w:val="uk-UA" w:eastAsia="ru-RU"/>
        </w:rPr>
      </w:pPr>
    </w:p>
    <w:p w:rsidR="0024244E" w:rsidRDefault="0024244E" w:rsidP="00DC24CE">
      <w:pPr>
        <w:shd w:val="clear" w:color="auto" w:fill="FFFFFF"/>
        <w:spacing w:after="0" w:line="240" w:lineRule="auto"/>
        <w:rPr>
          <w:rFonts w:ascii="Times New Roman" w:eastAsia="Times New Roman" w:hAnsi="Times New Roman" w:cs="Times New Roman"/>
          <w:b/>
          <w:bCs/>
          <w:i/>
          <w:iCs/>
          <w:color w:val="000000"/>
          <w:sz w:val="27"/>
          <w:szCs w:val="27"/>
          <w:lang w:val="uk-UA" w:eastAsia="ru-RU"/>
        </w:rPr>
      </w:pPr>
    </w:p>
    <w:p w:rsidR="0024244E" w:rsidRDefault="0024244E" w:rsidP="00DC24CE">
      <w:pPr>
        <w:shd w:val="clear" w:color="auto" w:fill="FFFFFF"/>
        <w:spacing w:after="0" w:line="240" w:lineRule="auto"/>
        <w:rPr>
          <w:rFonts w:ascii="Times New Roman" w:eastAsia="Times New Roman" w:hAnsi="Times New Roman" w:cs="Times New Roman"/>
          <w:b/>
          <w:bCs/>
          <w:i/>
          <w:iCs/>
          <w:color w:val="000000"/>
          <w:sz w:val="27"/>
          <w:szCs w:val="27"/>
          <w:lang w:val="uk-UA" w:eastAsia="ru-RU"/>
        </w:rPr>
      </w:pPr>
    </w:p>
    <w:p w:rsidR="0024244E" w:rsidRDefault="0024244E" w:rsidP="00DC24CE">
      <w:pPr>
        <w:shd w:val="clear" w:color="auto" w:fill="FFFFFF"/>
        <w:spacing w:after="0" w:line="240" w:lineRule="auto"/>
        <w:rPr>
          <w:rFonts w:ascii="Times New Roman" w:eastAsia="Times New Roman" w:hAnsi="Times New Roman" w:cs="Times New Roman"/>
          <w:b/>
          <w:bCs/>
          <w:i/>
          <w:iCs/>
          <w:color w:val="000000"/>
          <w:sz w:val="27"/>
          <w:szCs w:val="27"/>
          <w:lang w:val="uk-UA" w:eastAsia="ru-RU"/>
        </w:rPr>
      </w:pPr>
    </w:p>
    <w:p w:rsidR="00F6567A" w:rsidRDefault="00F6567A" w:rsidP="002E351F">
      <w:pPr>
        <w:shd w:val="clear" w:color="auto" w:fill="FFFFFF"/>
        <w:spacing w:after="0" w:line="240" w:lineRule="auto"/>
        <w:ind w:firstLine="225"/>
        <w:jc w:val="center"/>
        <w:rPr>
          <w:rFonts w:ascii="Times New Roman" w:eastAsia="Times New Roman" w:hAnsi="Times New Roman" w:cs="Times New Roman"/>
          <w:b/>
          <w:bCs/>
          <w:i/>
          <w:iCs/>
          <w:color w:val="000000"/>
          <w:sz w:val="27"/>
          <w:szCs w:val="27"/>
          <w:lang w:val="uk-UA" w:eastAsia="ru-RU"/>
        </w:rPr>
      </w:pPr>
    </w:p>
    <w:p w:rsidR="00F6567A" w:rsidRPr="00F6567A" w:rsidRDefault="00F6567A" w:rsidP="002E351F">
      <w:pPr>
        <w:spacing w:after="0" w:line="240" w:lineRule="auto"/>
        <w:ind w:firstLine="708"/>
        <w:jc w:val="center"/>
        <w:rPr>
          <w:rFonts w:ascii="Times New Roman" w:eastAsia="Times New Roman" w:hAnsi="Times New Roman" w:cs="Times New Roman"/>
          <w:b/>
          <w:sz w:val="32"/>
          <w:szCs w:val="28"/>
          <w:u w:val="single"/>
          <w:lang w:eastAsia="ru-RU"/>
        </w:rPr>
      </w:pPr>
      <w:r w:rsidRPr="00F6567A">
        <w:rPr>
          <w:rFonts w:ascii="Times New Roman" w:eastAsia="Times New Roman" w:hAnsi="Times New Roman" w:cs="Times New Roman"/>
          <w:b/>
          <w:sz w:val="32"/>
          <w:szCs w:val="28"/>
          <w:u w:val="single"/>
          <w:lang w:eastAsia="ru-RU"/>
        </w:rPr>
        <w:lastRenderedPageBreak/>
        <w:t xml:space="preserve">Організація навчального процесу </w:t>
      </w:r>
      <w:proofErr w:type="gramStart"/>
      <w:r w:rsidRPr="00F6567A">
        <w:rPr>
          <w:rFonts w:ascii="Times New Roman" w:eastAsia="Times New Roman" w:hAnsi="Times New Roman" w:cs="Times New Roman"/>
          <w:b/>
          <w:sz w:val="32"/>
          <w:szCs w:val="28"/>
          <w:u w:val="single"/>
          <w:lang w:eastAsia="ru-RU"/>
        </w:rPr>
        <w:t>п</w:t>
      </w:r>
      <w:proofErr w:type="gramEnd"/>
      <w:r w:rsidRPr="00F6567A">
        <w:rPr>
          <w:rFonts w:ascii="Times New Roman" w:eastAsia="Times New Roman" w:hAnsi="Times New Roman" w:cs="Times New Roman"/>
          <w:b/>
          <w:sz w:val="32"/>
          <w:szCs w:val="28"/>
          <w:u w:val="single"/>
          <w:lang w:eastAsia="ru-RU"/>
        </w:rPr>
        <w:t>ід час  введення військового стану</w:t>
      </w:r>
    </w:p>
    <w:p w:rsidR="00F6567A" w:rsidRPr="00F6567A" w:rsidRDefault="00F6567A" w:rsidP="002E351F">
      <w:pPr>
        <w:spacing w:after="0" w:line="240" w:lineRule="auto"/>
        <w:ind w:firstLine="708"/>
        <w:rPr>
          <w:rFonts w:ascii="Times New Roman" w:eastAsia="Times New Roman" w:hAnsi="Times New Roman" w:cs="Times New Roman"/>
          <w:sz w:val="28"/>
          <w:szCs w:val="28"/>
          <w:lang w:eastAsia="ru-RU"/>
        </w:rPr>
      </w:pPr>
      <w:r w:rsidRPr="00F6567A">
        <w:rPr>
          <w:rFonts w:ascii="Times New Roman" w:eastAsia="Times New Roman" w:hAnsi="Times New Roman" w:cs="Times New Roman"/>
          <w:sz w:val="28"/>
          <w:szCs w:val="28"/>
          <w:lang w:eastAsia="ru-RU"/>
        </w:rPr>
        <w:t xml:space="preserve">У звязку із введенням у 2022 році військового стану на території України, </w:t>
      </w:r>
      <w:proofErr w:type="gramStart"/>
      <w:r w:rsidRPr="00F6567A">
        <w:rPr>
          <w:rFonts w:ascii="Times New Roman" w:eastAsia="Times New Roman" w:hAnsi="Times New Roman" w:cs="Times New Roman"/>
          <w:sz w:val="28"/>
          <w:szCs w:val="28"/>
          <w:lang w:eastAsia="ru-RU"/>
        </w:rPr>
        <w:t>КЗ</w:t>
      </w:r>
      <w:proofErr w:type="gramEnd"/>
      <w:r w:rsidRPr="00F6567A">
        <w:rPr>
          <w:rFonts w:ascii="Times New Roman" w:eastAsia="Times New Roman" w:hAnsi="Times New Roman" w:cs="Times New Roman"/>
          <w:sz w:val="28"/>
          <w:szCs w:val="28"/>
          <w:lang w:eastAsia="ru-RU"/>
        </w:rPr>
        <w:t xml:space="preserve"> «ЗДО «Ромашка» ВСР перейшов </w:t>
      </w:r>
      <w:r w:rsidRPr="00F6567A">
        <w:rPr>
          <w:rFonts w:ascii="Times New Roman" w:eastAsia="Times New Roman" w:hAnsi="Times New Roman" w:cs="Times New Roman"/>
          <w:b/>
          <w:sz w:val="28"/>
          <w:szCs w:val="28"/>
          <w:lang w:eastAsia="ru-RU"/>
        </w:rPr>
        <w:t>на дистанційну форму роботи</w:t>
      </w:r>
      <w:r w:rsidRPr="00F6567A">
        <w:rPr>
          <w:rFonts w:ascii="Times New Roman" w:eastAsia="Times New Roman" w:hAnsi="Times New Roman" w:cs="Times New Roman"/>
          <w:sz w:val="28"/>
          <w:szCs w:val="28"/>
          <w:lang w:eastAsia="ru-RU"/>
        </w:rPr>
        <w:t xml:space="preserve">. Дана форма навчання організовувується згідно </w:t>
      </w:r>
      <w:proofErr w:type="gramStart"/>
      <w:r w:rsidRPr="00F6567A">
        <w:rPr>
          <w:rFonts w:ascii="Times New Roman" w:eastAsia="Times New Roman" w:hAnsi="Times New Roman" w:cs="Times New Roman"/>
          <w:sz w:val="28"/>
          <w:szCs w:val="28"/>
          <w:lang w:eastAsia="ru-RU"/>
        </w:rPr>
        <w:t>таких</w:t>
      </w:r>
      <w:proofErr w:type="gramEnd"/>
      <w:r w:rsidRPr="00F6567A">
        <w:rPr>
          <w:rFonts w:ascii="Times New Roman" w:eastAsia="Times New Roman" w:hAnsi="Times New Roman" w:cs="Times New Roman"/>
          <w:sz w:val="28"/>
          <w:szCs w:val="28"/>
          <w:lang w:eastAsia="ru-RU"/>
        </w:rPr>
        <w:t xml:space="preserve"> нормативних документів:</w:t>
      </w:r>
    </w:p>
    <w:p w:rsidR="00F6567A" w:rsidRPr="00F6567A" w:rsidRDefault="00F6567A" w:rsidP="002E351F">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1514E363" wp14:editId="5D6413D8">
            <wp:extent cx="6241415" cy="4923155"/>
            <wp:effectExtent l="0" t="0" r="0" b="0"/>
            <wp:docPr id="2"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F6567A" w:rsidRPr="00F6567A" w:rsidRDefault="00F6567A" w:rsidP="002E351F">
      <w:pPr>
        <w:spacing w:after="0" w:line="240" w:lineRule="auto"/>
        <w:ind w:firstLine="708"/>
        <w:jc w:val="both"/>
        <w:rPr>
          <w:rFonts w:ascii="Times New Roman" w:eastAsia="Times New Roman" w:hAnsi="Times New Roman" w:cs="Times New Roman"/>
          <w:sz w:val="28"/>
          <w:szCs w:val="24"/>
          <w:lang w:eastAsia="ru-RU"/>
        </w:rPr>
      </w:pPr>
      <w:r w:rsidRPr="00F6567A">
        <w:rPr>
          <w:rFonts w:ascii="Times New Roman" w:eastAsia="Times New Roman" w:hAnsi="Times New Roman" w:cs="Times New Roman"/>
          <w:sz w:val="28"/>
          <w:szCs w:val="24"/>
          <w:lang w:eastAsia="ru-RU"/>
        </w:rPr>
        <w:t xml:space="preserve">У процесі організації освітньої діяльності в дистанційному форматі особлива увага повина звертатися </w:t>
      </w:r>
      <w:proofErr w:type="gramStart"/>
      <w:r w:rsidRPr="00F6567A">
        <w:rPr>
          <w:rFonts w:ascii="Times New Roman" w:eastAsia="Times New Roman" w:hAnsi="Times New Roman" w:cs="Times New Roman"/>
          <w:sz w:val="28"/>
          <w:szCs w:val="24"/>
          <w:lang w:eastAsia="ru-RU"/>
        </w:rPr>
        <w:t>на</w:t>
      </w:r>
      <w:proofErr w:type="gramEnd"/>
      <w:r w:rsidRPr="00F6567A">
        <w:rPr>
          <w:rFonts w:ascii="Times New Roman" w:eastAsia="Times New Roman" w:hAnsi="Times New Roman" w:cs="Times New Roman"/>
          <w:sz w:val="28"/>
          <w:szCs w:val="24"/>
          <w:lang w:eastAsia="ru-RU"/>
        </w:rPr>
        <w:t xml:space="preserve"> такі аспекти: </w:t>
      </w:r>
    </w:p>
    <w:p w:rsidR="00F6567A" w:rsidRPr="00F6567A" w:rsidRDefault="00F6567A" w:rsidP="002E351F">
      <w:pPr>
        <w:spacing w:after="0" w:line="240" w:lineRule="auto"/>
        <w:ind w:firstLine="708"/>
        <w:jc w:val="both"/>
        <w:rPr>
          <w:rFonts w:ascii="Times New Roman" w:eastAsia="Times New Roman" w:hAnsi="Times New Roman" w:cs="Times New Roman"/>
          <w:sz w:val="28"/>
          <w:szCs w:val="24"/>
          <w:lang w:eastAsia="ru-RU"/>
        </w:rPr>
      </w:pPr>
    </w:p>
    <w:p w:rsidR="00F6567A" w:rsidRPr="00F6567A" w:rsidRDefault="00F6567A" w:rsidP="002E351F">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noProof/>
          <w:sz w:val="28"/>
          <w:szCs w:val="24"/>
          <w:lang w:eastAsia="ru-RU"/>
        </w:rPr>
        <w:drawing>
          <wp:inline distT="0" distB="0" distL="0" distR="0" wp14:anchorId="635A3F3A" wp14:editId="18387448">
            <wp:extent cx="6336665" cy="1754505"/>
            <wp:effectExtent l="38100" t="38100" r="26035" b="17145"/>
            <wp:docPr id="1"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F6567A" w:rsidRPr="00F6567A" w:rsidRDefault="00F6567A" w:rsidP="002E351F">
      <w:pPr>
        <w:spacing w:after="0" w:line="240" w:lineRule="auto"/>
        <w:ind w:firstLine="708"/>
        <w:jc w:val="both"/>
        <w:rPr>
          <w:rFonts w:ascii="Times New Roman" w:eastAsia="Times New Roman" w:hAnsi="Times New Roman" w:cs="Times New Roman"/>
          <w:sz w:val="28"/>
          <w:szCs w:val="24"/>
          <w:lang w:eastAsia="ru-RU"/>
        </w:rPr>
      </w:pPr>
      <w:r w:rsidRPr="00F6567A">
        <w:rPr>
          <w:rFonts w:ascii="Times New Roman" w:eastAsia="Times New Roman" w:hAnsi="Times New Roman" w:cs="Times New Roman"/>
          <w:sz w:val="28"/>
          <w:szCs w:val="24"/>
          <w:lang w:eastAsia="ru-RU"/>
        </w:rPr>
        <w:lastRenderedPageBreak/>
        <w:t>Заняття з дітьми усіх вікових груп мають проводитися в с</w:t>
      </w:r>
      <w:r w:rsidR="00E47EF9">
        <w:rPr>
          <w:rFonts w:ascii="Times New Roman" w:eastAsia="Times New Roman" w:hAnsi="Times New Roman" w:cs="Times New Roman"/>
          <w:sz w:val="28"/>
          <w:szCs w:val="24"/>
          <w:lang w:val="uk-UA" w:eastAsia="ru-RU"/>
        </w:rPr>
        <w:t>и</w:t>
      </w:r>
      <w:r w:rsidRPr="00F6567A">
        <w:rPr>
          <w:rFonts w:ascii="Times New Roman" w:eastAsia="Times New Roman" w:hAnsi="Times New Roman" w:cs="Times New Roman"/>
          <w:sz w:val="28"/>
          <w:szCs w:val="24"/>
          <w:lang w:eastAsia="ru-RU"/>
        </w:rPr>
        <w:t>нхроному і ас</w:t>
      </w:r>
      <w:r w:rsidR="00E47EF9">
        <w:rPr>
          <w:rFonts w:ascii="Times New Roman" w:eastAsia="Times New Roman" w:hAnsi="Times New Roman" w:cs="Times New Roman"/>
          <w:sz w:val="28"/>
          <w:szCs w:val="24"/>
          <w:lang w:val="uk-UA" w:eastAsia="ru-RU"/>
        </w:rPr>
        <w:t>и</w:t>
      </w:r>
      <w:r w:rsidRPr="00F6567A">
        <w:rPr>
          <w:rFonts w:ascii="Times New Roman" w:eastAsia="Times New Roman" w:hAnsi="Times New Roman" w:cs="Times New Roman"/>
          <w:sz w:val="28"/>
          <w:szCs w:val="24"/>
          <w:lang w:eastAsia="ru-RU"/>
        </w:rPr>
        <w:t>нхроному режимі. Синхронне навчання – це процес, коли відбувається онлайн-заняття, а асинхронне – коли вихователь записує відеозаняття або запису</w:t>
      </w:r>
      <w:proofErr w:type="gramStart"/>
      <w:r w:rsidRPr="00F6567A">
        <w:rPr>
          <w:rFonts w:ascii="Times New Roman" w:eastAsia="Times New Roman" w:hAnsi="Times New Roman" w:cs="Times New Roman"/>
          <w:sz w:val="28"/>
          <w:szCs w:val="24"/>
          <w:lang w:eastAsia="ru-RU"/>
        </w:rPr>
        <w:t>є,</w:t>
      </w:r>
      <w:proofErr w:type="gramEnd"/>
      <w:r w:rsidRPr="00F6567A">
        <w:rPr>
          <w:rFonts w:ascii="Times New Roman" w:eastAsia="Times New Roman" w:hAnsi="Times New Roman" w:cs="Times New Roman"/>
          <w:sz w:val="28"/>
          <w:szCs w:val="24"/>
          <w:lang w:eastAsia="ru-RU"/>
        </w:rPr>
        <w:t xml:space="preserve"> наприклад, мотиваційне відео і передає його батькам для самостійного опрацювання дітьми. Якщо дитина не може самостійно опрацювати наданий </w:t>
      </w:r>
      <w:proofErr w:type="gramStart"/>
      <w:r w:rsidRPr="00F6567A">
        <w:rPr>
          <w:rFonts w:ascii="Times New Roman" w:eastAsia="Times New Roman" w:hAnsi="Times New Roman" w:cs="Times New Roman"/>
          <w:sz w:val="28"/>
          <w:szCs w:val="24"/>
          <w:lang w:eastAsia="ru-RU"/>
        </w:rPr>
        <w:t>матер</w:t>
      </w:r>
      <w:proofErr w:type="gramEnd"/>
      <w:r w:rsidRPr="00F6567A">
        <w:rPr>
          <w:rFonts w:ascii="Times New Roman" w:eastAsia="Times New Roman" w:hAnsi="Times New Roman" w:cs="Times New Roman"/>
          <w:sz w:val="28"/>
          <w:szCs w:val="24"/>
          <w:lang w:eastAsia="ru-RU"/>
        </w:rPr>
        <w:t xml:space="preserve">іал, то батьки опрацьовують його разом із дитиною. </w:t>
      </w:r>
      <w:r w:rsidRPr="00F6567A">
        <w:rPr>
          <w:rFonts w:ascii="Times New Roman" w:eastAsia="Times New Roman" w:hAnsi="Times New Roman" w:cs="Times New Roman"/>
          <w:sz w:val="28"/>
          <w:szCs w:val="28"/>
          <w:shd w:val="clear" w:color="auto" w:fill="FFFFFF"/>
          <w:lang w:eastAsia="ru-RU"/>
        </w:rPr>
        <w:t xml:space="preserve">Освітню роботу з дітьми необхідно здійснювати систематично. Дистанційне навчання </w:t>
      </w:r>
      <w:proofErr w:type="gramStart"/>
      <w:r w:rsidRPr="00F6567A">
        <w:rPr>
          <w:rFonts w:ascii="Times New Roman" w:eastAsia="Times New Roman" w:hAnsi="Times New Roman" w:cs="Times New Roman"/>
          <w:sz w:val="28"/>
          <w:szCs w:val="28"/>
          <w:shd w:val="clear" w:color="auto" w:fill="FFFFFF"/>
          <w:lang w:eastAsia="ru-RU"/>
        </w:rPr>
        <w:t>доц</w:t>
      </w:r>
      <w:proofErr w:type="gramEnd"/>
      <w:r w:rsidRPr="00F6567A">
        <w:rPr>
          <w:rFonts w:ascii="Times New Roman" w:eastAsia="Times New Roman" w:hAnsi="Times New Roman" w:cs="Times New Roman"/>
          <w:sz w:val="28"/>
          <w:szCs w:val="28"/>
          <w:shd w:val="clear" w:color="auto" w:fill="FFFFFF"/>
          <w:lang w:eastAsia="ru-RU"/>
        </w:rPr>
        <w:t>ільно проводити через інтерактивні навчальні матеріали, через соціальні мережі, через освітні платформи, електронні сервіси та додатки тощо.</w:t>
      </w:r>
    </w:p>
    <w:p w:rsidR="00F6567A" w:rsidRPr="00F6567A" w:rsidRDefault="00F6567A" w:rsidP="002E351F">
      <w:pPr>
        <w:shd w:val="clear" w:color="auto" w:fill="FFFFFF"/>
        <w:spacing w:after="0" w:line="240" w:lineRule="auto"/>
        <w:rPr>
          <w:rFonts w:ascii="Times New Roman" w:eastAsia="Times New Roman" w:hAnsi="Times New Roman" w:cs="Times New Roman"/>
          <w:sz w:val="28"/>
          <w:szCs w:val="28"/>
          <w:lang w:eastAsia="ru-RU"/>
        </w:rPr>
      </w:pPr>
      <w:r w:rsidRPr="00F6567A">
        <w:rPr>
          <w:rFonts w:ascii="Times New Roman" w:eastAsia="Times New Roman" w:hAnsi="Times New Roman" w:cs="Times New Roman"/>
          <w:sz w:val="28"/>
          <w:szCs w:val="28"/>
          <w:lang w:val="uk-UA" w:eastAsia="ru-RU"/>
        </w:rPr>
        <w:t xml:space="preserve">          </w:t>
      </w:r>
      <w:r w:rsidRPr="00F6567A">
        <w:rPr>
          <w:rFonts w:ascii="Times New Roman" w:eastAsia="Times New Roman" w:hAnsi="Times New Roman" w:cs="Times New Roman"/>
          <w:sz w:val="28"/>
          <w:szCs w:val="28"/>
          <w:lang w:eastAsia="ru-RU"/>
        </w:rPr>
        <w:t>Особливого значення для психологічного розвантаження малюків набувають зустрічі в режимі реального часу за допомогою гаджетів. Такі зустрічі у відділеннях проводяться  2 рази на тиждень у групах передшкільного віку, а саме: з дітьми молодшого та середнього дошкільного вік</w:t>
      </w:r>
      <w:proofErr w:type="gramStart"/>
      <w:r w:rsidRPr="00F6567A">
        <w:rPr>
          <w:rFonts w:ascii="Times New Roman" w:eastAsia="Times New Roman" w:hAnsi="Times New Roman" w:cs="Times New Roman"/>
          <w:sz w:val="28"/>
          <w:szCs w:val="28"/>
          <w:lang w:eastAsia="ru-RU"/>
        </w:rPr>
        <w:t>у–</w:t>
      </w:r>
      <w:proofErr w:type="gramEnd"/>
      <w:r w:rsidRPr="00F6567A">
        <w:rPr>
          <w:rFonts w:ascii="Times New Roman" w:eastAsia="Times New Roman" w:hAnsi="Times New Roman" w:cs="Times New Roman"/>
          <w:sz w:val="28"/>
          <w:szCs w:val="28"/>
          <w:lang w:eastAsia="ru-RU"/>
        </w:rPr>
        <w:t xml:space="preserve"> не більше 10 хвилин, з дітьми старшого дошкільного віку – до 15 хвилин. </w:t>
      </w:r>
    </w:p>
    <w:p w:rsidR="00F6567A" w:rsidRPr="00F6567A" w:rsidRDefault="00F6567A" w:rsidP="002E351F">
      <w:pPr>
        <w:shd w:val="clear" w:color="auto" w:fill="FFFFFF"/>
        <w:spacing w:after="0" w:line="240" w:lineRule="auto"/>
        <w:jc w:val="center"/>
        <w:rPr>
          <w:rFonts w:ascii="Times New Roman" w:eastAsia="Times New Roman" w:hAnsi="Times New Roman" w:cs="Times New Roman"/>
          <w:b/>
          <w:sz w:val="28"/>
          <w:szCs w:val="28"/>
          <w:lang w:eastAsia="ru-RU"/>
        </w:rPr>
      </w:pPr>
      <w:r w:rsidRPr="00F6567A">
        <w:rPr>
          <w:rFonts w:ascii="Times New Roman" w:eastAsia="Times New Roman" w:hAnsi="Times New Roman" w:cs="Times New Roman"/>
          <w:b/>
          <w:sz w:val="28"/>
          <w:szCs w:val="28"/>
          <w:lang w:eastAsia="ru-RU"/>
        </w:rPr>
        <w:t>Графік  занятть в режимі он-лайн конференції:</w:t>
      </w:r>
    </w:p>
    <w:tbl>
      <w:tblPr>
        <w:tblStyle w:val="1"/>
        <w:tblW w:w="0" w:type="auto"/>
        <w:tblLook w:val="04A0" w:firstRow="1" w:lastRow="0" w:firstColumn="1" w:lastColumn="0" w:noHBand="0" w:noVBand="1"/>
      </w:tblPr>
      <w:tblGrid>
        <w:gridCol w:w="3358"/>
        <w:gridCol w:w="1407"/>
        <w:gridCol w:w="1392"/>
        <w:gridCol w:w="1375"/>
        <w:gridCol w:w="1413"/>
        <w:gridCol w:w="1477"/>
      </w:tblGrid>
      <w:tr w:rsidR="00F6567A" w:rsidRPr="00F6567A" w:rsidTr="00F713AA">
        <w:tc>
          <w:tcPr>
            <w:tcW w:w="3510" w:type="dxa"/>
            <w:vMerge w:val="restart"/>
          </w:tcPr>
          <w:p w:rsidR="00F6567A" w:rsidRPr="00F6567A" w:rsidRDefault="00F6567A" w:rsidP="002E351F">
            <w:pPr>
              <w:jc w:val="center"/>
              <w:rPr>
                <w:b/>
                <w:sz w:val="28"/>
                <w:szCs w:val="28"/>
              </w:rPr>
            </w:pPr>
            <w:proofErr w:type="gramStart"/>
            <w:r w:rsidRPr="00F6567A">
              <w:rPr>
                <w:b/>
                <w:sz w:val="28"/>
                <w:szCs w:val="28"/>
              </w:rPr>
              <w:t>Назва в</w:t>
            </w:r>
            <w:proofErr w:type="gramEnd"/>
            <w:r w:rsidRPr="00F6567A">
              <w:rPr>
                <w:b/>
                <w:sz w:val="28"/>
                <w:szCs w:val="28"/>
              </w:rPr>
              <w:t>ідділення</w:t>
            </w:r>
          </w:p>
        </w:tc>
        <w:tc>
          <w:tcPr>
            <w:tcW w:w="7172" w:type="dxa"/>
            <w:gridSpan w:val="5"/>
          </w:tcPr>
          <w:p w:rsidR="00F6567A" w:rsidRPr="00F6567A" w:rsidRDefault="00F6567A" w:rsidP="002E351F">
            <w:pPr>
              <w:jc w:val="center"/>
              <w:rPr>
                <w:b/>
                <w:sz w:val="28"/>
                <w:szCs w:val="28"/>
              </w:rPr>
            </w:pPr>
            <w:r w:rsidRPr="00F6567A">
              <w:rPr>
                <w:b/>
                <w:sz w:val="28"/>
                <w:szCs w:val="28"/>
              </w:rPr>
              <w:t>Дні тижня</w:t>
            </w:r>
          </w:p>
        </w:tc>
      </w:tr>
      <w:tr w:rsidR="00181E6C" w:rsidRPr="00F6567A" w:rsidTr="00F713AA">
        <w:tc>
          <w:tcPr>
            <w:tcW w:w="3510" w:type="dxa"/>
            <w:vMerge/>
          </w:tcPr>
          <w:p w:rsidR="00F6567A" w:rsidRPr="00F6567A" w:rsidRDefault="00F6567A" w:rsidP="002E351F">
            <w:pPr>
              <w:jc w:val="center"/>
              <w:rPr>
                <w:b/>
                <w:sz w:val="28"/>
                <w:szCs w:val="28"/>
              </w:rPr>
            </w:pPr>
          </w:p>
        </w:tc>
        <w:tc>
          <w:tcPr>
            <w:tcW w:w="1418" w:type="dxa"/>
          </w:tcPr>
          <w:p w:rsidR="00F6567A" w:rsidRPr="00F6567A" w:rsidRDefault="00F6567A" w:rsidP="002E351F">
            <w:pPr>
              <w:jc w:val="center"/>
              <w:rPr>
                <w:sz w:val="24"/>
                <w:szCs w:val="28"/>
              </w:rPr>
            </w:pPr>
            <w:r w:rsidRPr="00F6567A">
              <w:rPr>
                <w:sz w:val="24"/>
                <w:szCs w:val="28"/>
              </w:rPr>
              <w:t>Понеділок</w:t>
            </w:r>
          </w:p>
        </w:tc>
        <w:tc>
          <w:tcPr>
            <w:tcW w:w="1417" w:type="dxa"/>
          </w:tcPr>
          <w:p w:rsidR="00F6567A" w:rsidRPr="00F6567A" w:rsidRDefault="00F6567A" w:rsidP="002E351F">
            <w:pPr>
              <w:jc w:val="center"/>
              <w:rPr>
                <w:sz w:val="24"/>
                <w:szCs w:val="28"/>
              </w:rPr>
            </w:pPr>
            <w:r w:rsidRPr="00F6567A">
              <w:rPr>
                <w:sz w:val="24"/>
                <w:szCs w:val="28"/>
              </w:rPr>
              <w:t>Вівторок</w:t>
            </w:r>
          </w:p>
        </w:tc>
        <w:tc>
          <w:tcPr>
            <w:tcW w:w="1418" w:type="dxa"/>
          </w:tcPr>
          <w:p w:rsidR="00F6567A" w:rsidRPr="00F6567A" w:rsidRDefault="00F6567A" w:rsidP="002E351F">
            <w:pPr>
              <w:jc w:val="center"/>
              <w:rPr>
                <w:sz w:val="24"/>
                <w:szCs w:val="28"/>
              </w:rPr>
            </w:pPr>
            <w:r w:rsidRPr="00F6567A">
              <w:rPr>
                <w:sz w:val="24"/>
                <w:szCs w:val="28"/>
              </w:rPr>
              <w:t>Середа</w:t>
            </w:r>
          </w:p>
        </w:tc>
        <w:tc>
          <w:tcPr>
            <w:tcW w:w="1417" w:type="dxa"/>
          </w:tcPr>
          <w:p w:rsidR="00F6567A" w:rsidRPr="00F6567A" w:rsidRDefault="00F6567A" w:rsidP="002E351F">
            <w:pPr>
              <w:jc w:val="center"/>
              <w:rPr>
                <w:sz w:val="24"/>
                <w:szCs w:val="28"/>
              </w:rPr>
            </w:pPr>
            <w:r w:rsidRPr="00F6567A">
              <w:rPr>
                <w:sz w:val="24"/>
                <w:szCs w:val="28"/>
              </w:rPr>
              <w:t>Четвер</w:t>
            </w:r>
          </w:p>
        </w:tc>
        <w:tc>
          <w:tcPr>
            <w:tcW w:w="1502" w:type="dxa"/>
          </w:tcPr>
          <w:p w:rsidR="00F6567A" w:rsidRPr="00F6567A" w:rsidRDefault="00F6567A" w:rsidP="002E351F">
            <w:pPr>
              <w:jc w:val="center"/>
              <w:rPr>
                <w:sz w:val="24"/>
                <w:szCs w:val="28"/>
              </w:rPr>
            </w:pPr>
            <w:proofErr w:type="gramStart"/>
            <w:r w:rsidRPr="00F6567A">
              <w:rPr>
                <w:sz w:val="24"/>
                <w:szCs w:val="28"/>
              </w:rPr>
              <w:t>П</w:t>
            </w:r>
            <w:proofErr w:type="gramEnd"/>
            <w:r w:rsidRPr="00F6567A">
              <w:rPr>
                <w:sz w:val="24"/>
                <w:szCs w:val="28"/>
              </w:rPr>
              <w:t>*ятниця</w:t>
            </w:r>
          </w:p>
        </w:tc>
      </w:tr>
      <w:tr w:rsidR="00181E6C" w:rsidRPr="00F6567A" w:rsidTr="00F713AA">
        <w:tc>
          <w:tcPr>
            <w:tcW w:w="3510" w:type="dxa"/>
          </w:tcPr>
          <w:p w:rsidR="00F6567A" w:rsidRPr="00F6567A" w:rsidRDefault="00F6567A" w:rsidP="002E351F">
            <w:pPr>
              <w:rPr>
                <w:sz w:val="28"/>
                <w:szCs w:val="28"/>
              </w:rPr>
            </w:pPr>
            <w:r w:rsidRPr="00F6567A">
              <w:rPr>
                <w:sz w:val="28"/>
                <w:szCs w:val="28"/>
              </w:rPr>
              <w:t>Відділення «Ромашка» смт Вороновиця</w:t>
            </w:r>
          </w:p>
        </w:tc>
        <w:tc>
          <w:tcPr>
            <w:tcW w:w="1418" w:type="dxa"/>
          </w:tcPr>
          <w:p w:rsidR="00F6567A" w:rsidRPr="00F6567A" w:rsidRDefault="00F6567A" w:rsidP="002E351F">
            <w:pPr>
              <w:rPr>
                <w:sz w:val="28"/>
                <w:szCs w:val="28"/>
              </w:rPr>
            </w:pPr>
          </w:p>
        </w:tc>
        <w:tc>
          <w:tcPr>
            <w:tcW w:w="1417" w:type="dxa"/>
          </w:tcPr>
          <w:p w:rsidR="00F6567A" w:rsidRPr="00F6567A" w:rsidRDefault="00F6567A" w:rsidP="002E351F">
            <w:pPr>
              <w:rPr>
                <w:sz w:val="28"/>
                <w:szCs w:val="28"/>
              </w:rPr>
            </w:pPr>
          </w:p>
        </w:tc>
        <w:tc>
          <w:tcPr>
            <w:tcW w:w="1418" w:type="dxa"/>
            <w:shd w:val="clear" w:color="auto" w:fill="92D050"/>
          </w:tcPr>
          <w:p w:rsidR="00F6567A" w:rsidRPr="00F6567A" w:rsidRDefault="00F6567A" w:rsidP="002E351F">
            <w:pPr>
              <w:rPr>
                <w:sz w:val="28"/>
                <w:szCs w:val="28"/>
              </w:rPr>
            </w:pPr>
            <w:r w:rsidRPr="00F6567A">
              <w:rPr>
                <w:sz w:val="28"/>
                <w:szCs w:val="28"/>
              </w:rPr>
              <w:t xml:space="preserve">Усі </w:t>
            </w:r>
            <w:proofErr w:type="gramStart"/>
            <w:r w:rsidRPr="00F6567A">
              <w:rPr>
                <w:sz w:val="28"/>
                <w:szCs w:val="28"/>
              </w:rPr>
              <w:t>в</w:t>
            </w:r>
            <w:proofErr w:type="gramEnd"/>
            <w:r w:rsidRPr="00F6567A">
              <w:rPr>
                <w:sz w:val="28"/>
                <w:szCs w:val="28"/>
              </w:rPr>
              <w:t>ікові групи</w:t>
            </w:r>
          </w:p>
        </w:tc>
        <w:tc>
          <w:tcPr>
            <w:tcW w:w="1417" w:type="dxa"/>
            <w:shd w:val="clear" w:color="auto" w:fill="92D050"/>
          </w:tcPr>
          <w:p w:rsidR="00F6567A" w:rsidRPr="00F6567A" w:rsidRDefault="00F6567A" w:rsidP="002E351F">
            <w:pPr>
              <w:rPr>
                <w:sz w:val="28"/>
                <w:szCs w:val="28"/>
              </w:rPr>
            </w:pPr>
            <w:r w:rsidRPr="00F6567A">
              <w:rPr>
                <w:sz w:val="28"/>
                <w:szCs w:val="28"/>
              </w:rPr>
              <w:t xml:space="preserve">Усі </w:t>
            </w:r>
            <w:proofErr w:type="gramStart"/>
            <w:r w:rsidRPr="00F6567A">
              <w:rPr>
                <w:sz w:val="28"/>
                <w:szCs w:val="28"/>
              </w:rPr>
              <w:t>в</w:t>
            </w:r>
            <w:proofErr w:type="gramEnd"/>
            <w:r w:rsidRPr="00F6567A">
              <w:rPr>
                <w:sz w:val="28"/>
                <w:szCs w:val="28"/>
              </w:rPr>
              <w:t>ікові групи</w:t>
            </w:r>
          </w:p>
        </w:tc>
        <w:tc>
          <w:tcPr>
            <w:tcW w:w="1502" w:type="dxa"/>
          </w:tcPr>
          <w:p w:rsidR="00F6567A" w:rsidRPr="00F6567A" w:rsidRDefault="00F6567A" w:rsidP="002E351F">
            <w:pPr>
              <w:rPr>
                <w:sz w:val="28"/>
                <w:szCs w:val="28"/>
              </w:rPr>
            </w:pPr>
          </w:p>
        </w:tc>
      </w:tr>
      <w:tr w:rsidR="00181E6C" w:rsidRPr="00F6567A" w:rsidTr="00F713AA">
        <w:tc>
          <w:tcPr>
            <w:tcW w:w="3510" w:type="dxa"/>
          </w:tcPr>
          <w:p w:rsidR="00F6567A" w:rsidRPr="00F6567A" w:rsidRDefault="00F6567A" w:rsidP="002E351F">
            <w:pPr>
              <w:rPr>
                <w:sz w:val="28"/>
                <w:szCs w:val="28"/>
              </w:rPr>
            </w:pPr>
            <w:r w:rsidRPr="00F6567A">
              <w:rPr>
                <w:sz w:val="28"/>
                <w:szCs w:val="28"/>
              </w:rPr>
              <w:t>Відділення «Веселка» смт Вороновиця</w:t>
            </w:r>
          </w:p>
        </w:tc>
        <w:tc>
          <w:tcPr>
            <w:tcW w:w="1418" w:type="dxa"/>
            <w:shd w:val="clear" w:color="auto" w:fill="92D050"/>
          </w:tcPr>
          <w:p w:rsidR="00F6567A" w:rsidRPr="00F6567A" w:rsidRDefault="00F6567A" w:rsidP="002E351F">
            <w:pPr>
              <w:rPr>
                <w:sz w:val="28"/>
                <w:szCs w:val="28"/>
              </w:rPr>
            </w:pPr>
            <w:r w:rsidRPr="00F6567A">
              <w:rPr>
                <w:sz w:val="28"/>
                <w:szCs w:val="28"/>
              </w:rPr>
              <w:t xml:space="preserve">Усі </w:t>
            </w:r>
            <w:proofErr w:type="gramStart"/>
            <w:r w:rsidRPr="00F6567A">
              <w:rPr>
                <w:sz w:val="28"/>
                <w:szCs w:val="28"/>
              </w:rPr>
              <w:t>в</w:t>
            </w:r>
            <w:proofErr w:type="gramEnd"/>
            <w:r w:rsidRPr="00F6567A">
              <w:rPr>
                <w:sz w:val="28"/>
                <w:szCs w:val="28"/>
              </w:rPr>
              <w:t>ікові групи</w:t>
            </w:r>
          </w:p>
        </w:tc>
        <w:tc>
          <w:tcPr>
            <w:tcW w:w="1417" w:type="dxa"/>
            <w:shd w:val="clear" w:color="auto" w:fill="92D050"/>
          </w:tcPr>
          <w:p w:rsidR="00F6567A" w:rsidRPr="00F6567A" w:rsidRDefault="00F6567A" w:rsidP="002E351F">
            <w:pPr>
              <w:rPr>
                <w:sz w:val="28"/>
                <w:szCs w:val="28"/>
              </w:rPr>
            </w:pPr>
            <w:r w:rsidRPr="00F6567A">
              <w:rPr>
                <w:sz w:val="28"/>
                <w:szCs w:val="28"/>
              </w:rPr>
              <w:t xml:space="preserve">Усі </w:t>
            </w:r>
            <w:proofErr w:type="gramStart"/>
            <w:r w:rsidRPr="00F6567A">
              <w:rPr>
                <w:sz w:val="28"/>
                <w:szCs w:val="28"/>
              </w:rPr>
              <w:t>в</w:t>
            </w:r>
            <w:proofErr w:type="gramEnd"/>
            <w:r w:rsidRPr="00F6567A">
              <w:rPr>
                <w:sz w:val="28"/>
                <w:szCs w:val="28"/>
              </w:rPr>
              <w:t>ікові групи</w:t>
            </w:r>
          </w:p>
        </w:tc>
        <w:tc>
          <w:tcPr>
            <w:tcW w:w="1418" w:type="dxa"/>
          </w:tcPr>
          <w:p w:rsidR="00F6567A" w:rsidRPr="00F6567A" w:rsidRDefault="00F6567A" w:rsidP="002E351F">
            <w:pPr>
              <w:rPr>
                <w:sz w:val="28"/>
                <w:szCs w:val="28"/>
              </w:rPr>
            </w:pPr>
          </w:p>
        </w:tc>
        <w:tc>
          <w:tcPr>
            <w:tcW w:w="1417" w:type="dxa"/>
          </w:tcPr>
          <w:p w:rsidR="00F6567A" w:rsidRPr="00F6567A" w:rsidRDefault="00F6567A" w:rsidP="002E351F">
            <w:pPr>
              <w:rPr>
                <w:sz w:val="28"/>
                <w:szCs w:val="28"/>
              </w:rPr>
            </w:pPr>
          </w:p>
        </w:tc>
        <w:tc>
          <w:tcPr>
            <w:tcW w:w="1502" w:type="dxa"/>
          </w:tcPr>
          <w:p w:rsidR="00F6567A" w:rsidRPr="00F6567A" w:rsidRDefault="00F6567A" w:rsidP="002E351F">
            <w:pPr>
              <w:rPr>
                <w:sz w:val="28"/>
                <w:szCs w:val="28"/>
              </w:rPr>
            </w:pPr>
          </w:p>
        </w:tc>
      </w:tr>
      <w:tr w:rsidR="00181E6C" w:rsidRPr="00F6567A" w:rsidTr="00F713AA">
        <w:tc>
          <w:tcPr>
            <w:tcW w:w="3510" w:type="dxa"/>
          </w:tcPr>
          <w:p w:rsidR="00F6567A" w:rsidRPr="00F6567A" w:rsidRDefault="00F6567A" w:rsidP="002E351F">
            <w:pPr>
              <w:rPr>
                <w:sz w:val="28"/>
                <w:szCs w:val="28"/>
              </w:rPr>
            </w:pPr>
            <w:r w:rsidRPr="00F6567A">
              <w:rPr>
                <w:sz w:val="28"/>
                <w:szCs w:val="28"/>
              </w:rPr>
              <w:t>Відділення «Мальва»         с. Михайлівка</w:t>
            </w:r>
          </w:p>
        </w:tc>
        <w:tc>
          <w:tcPr>
            <w:tcW w:w="1418" w:type="dxa"/>
          </w:tcPr>
          <w:p w:rsidR="00F6567A" w:rsidRPr="00F6567A" w:rsidRDefault="00F6567A" w:rsidP="002E351F">
            <w:pPr>
              <w:rPr>
                <w:sz w:val="28"/>
                <w:szCs w:val="28"/>
              </w:rPr>
            </w:pPr>
          </w:p>
        </w:tc>
        <w:tc>
          <w:tcPr>
            <w:tcW w:w="1417" w:type="dxa"/>
          </w:tcPr>
          <w:p w:rsidR="00F6567A" w:rsidRPr="00F6567A" w:rsidRDefault="00F6567A" w:rsidP="002E351F">
            <w:pPr>
              <w:rPr>
                <w:sz w:val="28"/>
                <w:szCs w:val="28"/>
              </w:rPr>
            </w:pPr>
          </w:p>
        </w:tc>
        <w:tc>
          <w:tcPr>
            <w:tcW w:w="1418" w:type="dxa"/>
            <w:shd w:val="clear" w:color="auto" w:fill="92D050"/>
          </w:tcPr>
          <w:p w:rsidR="00F6567A" w:rsidRPr="00F6567A" w:rsidRDefault="00F6567A" w:rsidP="002E351F">
            <w:pPr>
              <w:rPr>
                <w:sz w:val="28"/>
                <w:szCs w:val="28"/>
              </w:rPr>
            </w:pPr>
            <w:r w:rsidRPr="00F6567A">
              <w:rPr>
                <w:sz w:val="28"/>
                <w:szCs w:val="28"/>
              </w:rPr>
              <w:t xml:space="preserve">Усі </w:t>
            </w:r>
            <w:proofErr w:type="gramStart"/>
            <w:r w:rsidRPr="00F6567A">
              <w:rPr>
                <w:sz w:val="28"/>
                <w:szCs w:val="28"/>
              </w:rPr>
              <w:t>в</w:t>
            </w:r>
            <w:proofErr w:type="gramEnd"/>
            <w:r w:rsidRPr="00F6567A">
              <w:rPr>
                <w:sz w:val="28"/>
                <w:szCs w:val="28"/>
              </w:rPr>
              <w:t>ікові групи</w:t>
            </w:r>
          </w:p>
        </w:tc>
        <w:tc>
          <w:tcPr>
            <w:tcW w:w="1417" w:type="dxa"/>
          </w:tcPr>
          <w:p w:rsidR="00F6567A" w:rsidRPr="00F6567A" w:rsidRDefault="00F6567A" w:rsidP="002E351F">
            <w:pPr>
              <w:rPr>
                <w:sz w:val="28"/>
                <w:szCs w:val="28"/>
              </w:rPr>
            </w:pPr>
          </w:p>
        </w:tc>
        <w:tc>
          <w:tcPr>
            <w:tcW w:w="1502" w:type="dxa"/>
            <w:shd w:val="clear" w:color="auto" w:fill="92D050"/>
          </w:tcPr>
          <w:p w:rsidR="00F6567A" w:rsidRPr="00F6567A" w:rsidRDefault="00F6567A" w:rsidP="002E351F">
            <w:pPr>
              <w:rPr>
                <w:sz w:val="28"/>
                <w:szCs w:val="28"/>
              </w:rPr>
            </w:pPr>
            <w:r w:rsidRPr="00F6567A">
              <w:rPr>
                <w:sz w:val="28"/>
                <w:szCs w:val="28"/>
              </w:rPr>
              <w:t xml:space="preserve">Усі </w:t>
            </w:r>
            <w:proofErr w:type="gramStart"/>
            <w:r w:rsidRPr="00F6567A">
              <w:rPr>
                <w:sz w:val="28"/>
                <w:szCs w:val="28"/>
              </w:rPr>
              <w:t>в</w:t>
            </w:r>
            <w:proofErr w:type="gramEnd"/>
            <w:r w:rsidRPr="00F6567A">
              <w:rPr>
                <w:sz w:val="28"/>
                <w:szCs w:val="28"/>
              </w:rPr>
              <w:t>ікові групи</w:t>
            </w:r>
          </w:p>
        </w:tc>
      </w:tr>
      <w:tr w:rsidR="00181E6C" w:rsidRPr="00F6567A" w:rsidTr="00F713AA">
        <w:tc>
          <w:tcPr>
            <w:tcW w:w="3510" w:type="dxa"/>
          </w:tcPr>
          <w:p w:rsidR="00F6567A" w:rsidRPr="00F6567A" w:rsidRDefault="00F6567A" w:rsidP="002E351F">
            <w:pPr>
              <w:rPr>
                <w:sz w:val="28"/>
                <w:szCs w:val="28"/>
              </w:rPr>
            </w:pPr>
            <w:r w:rsidRPr="00F6567A">
              <w:rPr>
                <w:sz w:val="28"/>
                <w:szCs w:val="28"/>
              </w:rPr>
              <w:t>Відділення «</w:t>
            </w:r>
            <w:proofErr w:type="gramStart"/>
            <w:r w:rsidRPr="00F6567A">
              <w:rPr>
                <w:sz w:val="28"/>
                <w:szCs w:val="28"/>
              </w:rPr>
              <w:t>Прол</w:t>
            </w:r>
            <w:proofErr w:type="gramEnd"/>
            <w:r w:rsidRPr="00F6567A">
              <w:rPr>
                <w:sz w:val="28"/>
                <w:szCs w:val="28"/>
              </w:rPr>
              <w:t>ісок»     с. Гуменне</w:t>
            </w:r>
          </w:p>
        </w:tc>
        <w:tc>
          <w:tcPr>
            <w:tcW w:w="1418" w:type="dxa"/>
            <w:shd w:val="clear" w:color="auto" w:fill="92D050"/>
          </w:tcPr>
          <w:p w:rsidR="00F6567A" w:rsidRPr="00F6567A" w:rsidRDefault="00F6567A" w:rsidP="002E351F">
            <w:pPr>
              <w:rPr>
                <w:sz w:val="28"/>
                <w:szCs w:val="28"/>
              </w:rPr>
            </w:pPr>
            <w:r w:rsidRPr="00F6567A">
              <w:rPr>
                <w:sz w:val="28"/>
                <w:szCs w:val="28"/>
              </w:rPr>
              <w:t>Старша і молодша групи</w:t>
            </w:r>
          </w:p>
        </w:tc>
        <w:tc>
          <w:tcPr>
            <w:tcW w:w="1417" w:type="dxa"/>
          </w:tcPr>
          <w:p w:rsidR="00F6567A" w:rsidRPr="00F6567A" w:rsidRDefault="00F6567A" w:rsidP="002E351F">
            <w:pPr>
              <w:rPr>
                <w:sz w:val="28"/>
                <w:szCs w:val="28"/>
              </w:rPr>
            </w:pPr>
          </w:p>
        </w:tc>
        <w:tc>
          <w:tcPr>
            <w:tcW w:w="1418" w:type="dxa"/>
          </w:tcPr>
          <w:p w:rsidR="00F6567A" w:rsidRPr="00F6567A" w:rsidRDefault="00F6567A" w:rsidP="002E351F">
            <w:pPr>
              <w:rPr>
                <w:sz w:val="28"/>
                <w:szCs w:val="28"/>
              </w:rPr>
            </w:pPr>
          </w:p>
        </w:tc>
        <w:tc>
          <w:tcPr>
            <w:tcW w:w="1417" w:type="dxa"/>
            <w:shd w:val="clear" w:color="auto" w:fill="92D050"/>
          </w:tcPr>
          <w:p w:rsidR="00F6567A" w:rsidRPr="00F6567A" w:rsidRDefault="00F6567A" w:rsidP="002E351F">
            <w:pPr>
              <w:rPr>
                <w:sz w:val="28"/>
                <w:szCs w:val="28"/>
              </w:rPr>
            </w:pPr>
            <w:r w:rsidRPr="00F6567A">
              <w:rPr>
                <w:sz w:val="28"/>
                <w:szCs w:val="28"/>
              </w:rPr>
              <w:t>Молодша група</w:t>
            </w:r>
          </w:p>
        </w:tc>
        <w:tc>
          <w:tcPr>
            <w:tcW w:w="1502" w:type="dxa"/>
            <w:shd w:val="clear" w:color="auto" w:fill="92D050"/>
          </w:tcPr>
          <w:p w:rsidR="00F6567A" w:rsidRPr="00F6567A" w:rsidRDefault="00F6567A" w:rsidP="002E351F">
            <w:pPr>
              <w:rPr>
                <w:sz w:val="28"/>
                <w:szCs w:val="28"/>
              </w:rPr>
            </w:pPr>
            <w:r w:rsidRPr="00F6567A">
              <w:rPr>
                <w:sz w:val="28"/>
                <w:szCs w:val="28"/>
              </w:rPr>
              <w:t>Старша група</w:t>
            </w:r>
          </w:p>
        </w:tc>
      </w:tr>
      <w:tr w:rsidR="00181E6C" w:rsidRPr="00F6567A" w:rsidTr="00F713AA">
        <w:tc>
          <w:tcPr>
            <w:tcW w:w="3510" w:type="dxa"/>
          </w:tcPr>
          <w:p w:rsidR="00F6567A" w:rsidRPr="00F6567A" w:rsidRDefault="00F6567A" w:rsidP="002E351F">
            <w:pPr>
              <w:rPr>
                <w:sz w:val="28"/>
                <w:szCs w:val="28"/>
              </w:rPr>
            </w:pPr>
            <w:r w:rsidRPr="00F6567A">
              <w:rPr>
                <w:sz w:val="28"/>
                <w:szCs w:val="28"/>
              </w:rPr>
              <w:t>Відділення «Ялинка»        с. Тростянець</w:t>
            </w:r>
          </w:p>
        </w:tc>
        <w:tc>
          <w:tcPr>
            <w:tcW w:w="1418" w:type="dxa"/>
          </w:tcPr>
          <w:p w:rsidR="00F6567A" w:rsidRPr="00F6567A" w:rsidRDefault="00F6567A" w:rsidP="002E351F">
            <w:pPr>
              <w:rPr>
                <w:sz w:val="28"/>
                <w:szCs w:val="28"/>
              </w:rPr>
            </w:pPr>
          </w:p>
        </w:tc>
        <w:tc>
          <w:tcPr>
            <w:tcW w:w="1417" w:type="dxa"/>
            <w:shd w:val="clear" w:color="auto" w:fill="92D050"/>
          </w:tcPr>
          <w:p w:rsidR="00F6567A" w:rsidRPr="00F6567A" w:rsidRDefault="00F6567A" w:rsidP="002E351F">
            <w:pPr>
              <w:rPr>
                <w:sz w:val="28"/>
                <w:szCs w:val="28"/>
              </w:rPr>
            </w:pPr>
            <w:r w:rsidRPr="00F6567A">
              <w:rPr>
                <w:sz w:val="28"/>
                <w:szCs w:val="28"/>
              </w:rPr>
              <w:t xml:space="preserve">Усі </w:t>
            </w:r>
            <w:proofErr w:type="gramStart"/>
            <w:r w:rsidRPr="00F6567A">
              <w:rPr>
                <w:sz w:val="28"/>
                <w:szCs w:val="28"/>
              </w:rPr>
              <w:t>в</w:t>
            </w:r>
            <w:proofErr w:type="gramEnd"/>
            <w:r w:rsidRPr="00F6567A">
              <w:rPr>
                <w:sz w:val="28"/>
                <w:szCs w:val="28"/>
              </w:rPr>
              <w:t>ікові групи</w:t>
            </w:r>
          </w:p>
        </w:tc>
        <w:tc>
          <w:tcPr>
            <w:tcW w:w="1418" w:type="dxa"/>
          </w:tcPr>
          <w:p w:rsidR="00F6567A" w:rsidRPr="00F6567A" w:rsidRDefault="00F6567A" w:rsidP="002E351F">
            <w:pPr>
              <w:rPr>
                <w:sz w:val="28"/>
                <w:szCs w:val="28"/>
              </w:rPr>
            </w:pPr>
          </w:p>
        </w:tc>
        <w:tc>
          <w:tcPr>
            <w:tcW w:w="1417" w:type="dxa"/>
          </w:tcPr>
          <w:p w:rsidR="00F6567A" w:rsidRPr="00F6567A" w:rsidRDefault="00F6567A" w:rsidP="002E351F">
            <w:pPr>
              <w:rPr>
                <w:sz w:val="28"/>
                <w:szCs w:val="28"/>
              </w:rPr>
            </w:pPr>
          </w:p>
        </w:tc>
        <w:tc>
          <w:tcPr>
            <w:tcW w:w="1502" w:type="dxa"/>
            <w:shd w:val="clear" w:color="auto" w:fill="92D050"/>
          </w:tcPr>
          <w:p w:rsidR="00F6567A" w:rsidRPr="00F6567A" w:rsidRDefault="00F6567A" w:rsidP="002E351F">
            <w:pPr>
              <w:rPr>
                <w:sz w:val="28"/>
                <w:szCs w:val="28"/>
              </w:rPr>
            </w:pPr>
            <w:r w:rsidRPr="00F6567A">
              <w:rPr>
                <w:sz w:val="28"/>
                <w:szCs w:val="28"/>
              </w:rPr>
              <w:t xml:space="preserve">Усі </w:t>
            </w:r>
            <w:proofErr w:type="gramStart"/>
            <w:r w:rsidRPr="00F6567A">
              <w:rPr>
                <w:sz w:val="28"/>
                <w:szCs w:val="28"/>
              </w:rPr>
              <w:t>в</w:t>
            </w:r>
            <w:proofErr w:type="gramEnd"/>
            <w:r w:rsidRPr="00F6567A">
              <w:rPr>
                <w:sz w:val="28"/>
                <w:szCs w:val="28"/>
              </w:rPr>
              <w:t>ікові групи</w:t>
            </w:r>
          </w:p>
        </w:tc>
      </w:tr>
      <w:tr w:rsidR="00181E6C" w:rsidRPr="00F6567A" w:rsidTr="00F713AA">
        <w:tc>
          <w:tcPr>
            <w:tcW w:w="3510" w:type="dxa"/>
          </w:tcPr>
          <w:p w:rsidR="00F6567A" w:rsidRPr="00F6567A" w:rsidRDefault="00F6567A" w:rsidP="002E351F">
            <w:pPr>
              <w:rPr>
                <w:sz w:val="28"/>
                <w:szCs w:val="28"/>
              </w:rPr>
            </w:pPr>
            <w:r w:rsidRPr="00F6567A">
              <w:rPr>
                <w:sz w:val="28"/>
                <w:szCs w:val="28"/>
              </w:rPr>
              <w:t>Відділення «Колосочок»        с. Довгополівка</w:t>
            </w:r>
          </w:p>
        </w:tc>
        <w:tc>
          <w:tcPr>
            <w:tcW w:w="1418" w:type="dxa"/>
          </w:tcPr>
          <w:p w:rsidR="00F6567A" w:rsidRPr="00F6567A" w:rsidRDefault="00F6567A" w:rsidP="002E351F">
            <w:pPr>
              <w:rPr>
                <w:sz w:val="28"/>
                <w:szCs w:val="28"/>
              </w:rPr>
            </w:pPr>
          </w:p>
        </w:tc>
        <w:tc>
          <w:tcPr>
            <w:tcW w:w="1417" w:type="dxa"/>
          </w:tcPr>
          <w:p w:rsidR="00F6567A" w:rsidRPr="00F6567A" w:rsidRDefault="00F6567A" w:rsidP="002E351F">
            <w:pPr>
              <w:rPr>
                <w:sz w:val="28"/>
                <w:szCs w:val="28"/>
              </w:rPr>
            </w:pPr>
          </w:p>
        </w:tc>
        <w:tc>
          <w:tcPr>
            <w:tcW w:w="1418" w:type="dxa"/>
            <w:shd w:val="clear" w:color="auto" w:fill="92D050"/>
          </w:tcPr>
          <w:p w:rsidR="00F6567A" w:rsidRPr="00F6567A" w:rsidRDefault="00F6567A" w:rsidP="002E351F">
            <w:pPr>
              <w:rPr>
                <w:sz w:val="28"/>
                <w:szCs w:val="28"/>
              </w:rPr>
            </w:pPr>
            <w:r w:rsidRPr="00F6567A">
              <w:rPr>
                <w:sz w:val="28"/>
                <w:szCs w:val="28"/>
              </w:rPr>
              <w:t xml:space="preserve">Усі </w:t>
            </w:r>
            <w:proofErr w:type="gramStart"/>
            <w:r w:rsidRPr="00F6567A">
              <w:rPr>
                <w:sz w:val="28"/>
                <w:szCs w:val="28"/>
              </w:rPr>
              <w:t>в</w:t>
            </w:r>
            <w:proofErr w:type="gramEnd"/>
            <w:r w:rsidRPr="00F6567A">
              <w:rPr>
                <w:sz w:val="28"/>
                <w:szCs w:val="28"/>
              </w:rPr>
              <w:t>ікові групи</w:t>
            </w:r>
          </w:p>
        </w:tc>
        <w:tc>
          <w:tcPr>
            <w:tcW w:w="1417" w:type="dxa"/>
          </w:tcPr>
          <w:p w:rsidR="00F6567A" w:rsidRPr="00F6567A" w:rsidRDefault="00F6567A" w:rsidP="002E351F">
            <w:pPr>
              <w:rPr>
                <w:sz w:val="28"/>
                <w:szCs w:val="28"/>
              </w:rPr>
            </w:pPr>
          </w:p>
        </w:tc>
        <w:tc>
          <w:tcPr>
            <w:tcW w:w="1502" w:type="dxa"/>
            <w:shd w:val="clear" w:color="auto" w:fill="92D050"/>
          </w:tcPr>
          <w:p w:rsidR="00F6567A" w:rsidRPr="00F6567A" w:rsidRDefault="00F6567A" w:rsidP="002E351F">
            <w:pPr>
              <w:rPr>
                <w:sz w:val="28"/>
                <w:szCs w:val="28"/>
              </w:rPr>
            </w:pPr>
            <w:r w:rsidRPr="00F6567A">
              <w:rPr>
                <w:sz w:val="28"/>
                <w:szCs w:val="28"/>
              </w:rPr>
              <w:t xml:space="preserve">Усі </w:t>
            </w:r>
            <w:proofErr w:type="gramStart"/>
            <w:r w:rsidRPr="00F6567A">
              <w:rPr>
                <w:sz w:val="28"/>
                <w:szCs w:val="28"/>
              </w:rPr>
              <w:t>в</w:t>
            </w:r>
            <w:proofErr w:type="gramEnd"/>
            <w:r w:rsidRPr="00F6567A">
              <w:rPr>
                <w:sz w:val="28"/>
                <w:szCs w:val="28"/>
              </w:rPr>
              <w:t>ікові групи</w:t>
            </w:r>
          </w:p>
        </w:tc>
      </w:tr>
      <w:tr w:rsidR="00181E6C" w:rsidRPr="00F6567A" w:rsidTr="00F713AA">
        <w:tc>
          <w:tcPr>
            <w:tcW w:w="3510" w:type="dxa"/>
          </w:tcPr>
          <w:p w:rsidR="00F6567A" w:rsidRPr="00F6567A" w:rsidRDefault="00F6567A" w:rsidP="002E351F">
            <w:pPr>
              <w:rPr>
                <w:sz w:val="28"/>
                <w:szCs w:val="28"/>
              </w:rPr>
            </w:pPr>
            <w:r w:rsidRPr="00F6567A">
              <w:rPr>
                <w:sz w:val="28"/>
                <w:szCs w:val="28"/>
              </w:rPr>
              <w:t>Відділення «Малятко»        с. Воловодівка</w:t>
            </w:r>
          </w:p>
        </w:tc>
        <w:tc>
          <w:tcPr>
            <w:tcW w:w="1418" w:type="dxa"/>
            <w:shd w:val="clear" w:color="auto" w:fill="92D050"/>
          </w:tcPr>
          <w:p w:rsidR="00F6567A" w:rsidRPr="00F6567A" w:rsidRDefault="00F6567A" w:rsidP="002E351F">
            <w:pPr>
              <w:rPr>
                <w:sz w:val="28"/>
                <w:szCs w:val="28"/>
              </w:rPr>
            </w:pPr>
            <w:r w:rsidRPr="00F6567A">
              <w:rPr>
                <w:sz w:val="28"/>
                <w:szCs w:val="28"/>
              </w:rPr>
              <w:t xml:space="preserve">Усі </w:t>
            </w:r>
            <w:proofErr w:type="gramStart"/>
            <w:r w:rsidRPr="00F6567A">
              <w:rPr>
                <w:sz w:val="28"/>
                <w:szCs w:val="28"/>
              </w:rPr>
              <w:t>в</w:t>
            </w:r>
            <w:proofErr w:type="gramEnd"/>
            <w:r w:rsidRPr="00F6567A">
              <w:rPr>
                <w:sz w:val="28"/>
                <w:szCs w:val="28"/>
              </w:rPr>
              <w:t>ікові групи</w:t>
            </w:r>
          </w:p>
        </w:tc>
        <w:tc>
          <w:tcPr>
            <w:tcW w:w="1417" w:type="dxa"/>
          </w:tcPr>
          <w:p w:rsidR="00F6567A" w:rsidRPr="00F6567A" w:rsidRDefault="00F6567A" w:rsidP="002E351F">
            <w:pPr>
              <w:rPr>
                <w:sz w:val="28"/>
                <w:szCs w:val="28"/>
              </w:rPr>
            </w:pPr>
          </w:p>
        </w:tc>
        <w:tc>
          <w:tcPr>
            <w:tcW w:w="1418" w:type="dxa"/>
            <w:shd w:val="clear" w:color="auto" w:fill="92D050"/>
          </w:tcPr>
          <w:p w:rsidR="00F6567A" w:rsidRPr="00F6567A" w:rsidRDefault="00F6567A" w:rsidP="002E351F">
            <w:pPr>
              <w:rPr>
                <w:sz w:val="28"/>
                <w:szCs w:val="28"/>
              </w:rPr>
            </w:pPr>
            <w:r w:rsidRPr="00F6567A">
              <w:rPr>
                <w:sz w:val="28"/>
                <w:szCs w:val="28"/>
              </w:rPr>
              <w:t xml:space="preserve">Усі </w:t>
            </w:r>
            <w:proofErr w:type="gramStart"/>
            <w:r w:rsidRPr="00F6567A">
              <w:rPr>
                <w:sz w:val="28"/>
                <w:szCs w:val="28"/>
              </w:rPr>
              <w:t>в</w:t>
            </w:r>
            <w:proofErr w:type="gramEnd"/>
            <w:r w:rsidRPr="00F6567A">
              <w:rPr>
                <w:sz w:val="28"/>
                <w:szCs w:val="28"/>
              </w:rPr>
              <w:t>ікові групи</w:t>
            </w:r>
          </w:p>
        </w:tc>
        <w:tc>
          <w:tcPr>
            <w:tcW w:w="1417" w:type="dxa"/>
          </w:tcPr>
          <w:p w:rsidR="00F6567A" w:rsidRPr="00F6567A" w:rsidRDefault="00F6567A" w:rsidP="002E351F">
            <w:pPr>
              <w:rPr>
                <w:sz w:val="28"/>
                <w:szCs w:val="28"/>
              </w:rPr>
            </w:pPr>
          </w:p>
        </w:tc>
        <w:tc>
          <w:tcPr>
            <w:tcW w:w="1502" w:type="dxa"/>
          </w:tcPr>
          <w:p w:rsidR="00F6567A" w:rsidRPr="00F6567A" w:rsidRDefault="00F6567A" w:rsidP="002E351F">
            <w:pPr>
              <w:rPr>
                <w:sz w:val="28"/>
                <w:szCs w:val="28"/>
              </w:rPr>
            </w:pPr>
          </w:p>
        </w:tc>
      </w:tr>
    </w:tbl>
    <w:p w:rsidR="00F6567A" w:rsidRPr="00F6567A" w:rsidRDefault="00F6567A" w:rsidP="002E351F">
      <w:pPr>
        <w:shd w:val="clear" w:color="auto" w:fill="FFFFFF"/>
        <w:spacing w:after="0" w:line="240" w:lineRule="auto"/>
        <w:rPr>
          <w:rFonts w:ascii="Times New Roman" w:eastAsia="Times New Roman" w:hAnsi="Times New Roman" w:cs="Times New Roman"/>
          <w:sz w:val="28"/>
          <w:szCs w:val="28"/>
          <w:lang w:eastAsia="ru-RU"/>
        </w:rPr>
      </w:pPr>
    </w:p>
    <w:p w:rsidR="00F6567A" w:rsidRPr="00F6567A" w:rsidRDefault="00F6567A" w:rsidP="002E351F">
      <w:pPr>
        <w:shd w:val="clear" w:color="auto" w:fill="FFFFFF"/>
        <w:spacing w:after="0" w:line="240" w:lineRule="auto"/>
        <w:rPr>
          <w:rFonts w:ascii="Times New Roman" w:eastAsia="Times New Roman" w:hAnsi="Times New Roman" w:cs="Times New Roman"/>
          <w:sz w:val="28"/>
          <w:szCs w:val="28"/>
          <w:lang w:eastAsia="ru-RU"/>
        </w:rPr>
      </w:pPr>
      <w:r w:rsidRPr="00F6567A">
        <w:rPr>
          <w:rFonts w:ascii="Times New Roman" w:eastAsia="Times New Roman" w:hAnsi="Times New Roman" w:cs="Times New Roman"/>
          <w:sz w:val="28"/>
          <w:szCs w:val="28"/>
          <w:lang w:eastAsia="ru-RU"/>
        </w:rPr>
        <w:t xml:space="preserve">       Найзручнішим для проведення занять </w:t>
      </w:r>
      <w:proofErr w:type="gramStart"/>
      <w:r w:rsidRPr="00F6567A">
        <w:rPr>
          <w:rFonts w:ascii="Times New Roman" w:eastAsia="Times New Roman" w:hAnsi="Times New Roman" w:cs="Times New Roman"/>
          <w:sz w:val="28"/>
          <w:szCs w:val="28"/>
          <w:lang w:eastAsia="ru-RU"/>
        </w:rPr>
        <w:t>у</w:t>
      </w:r>
      <w:proofErr w:type="gramEnd"/>
      <w:r w:rsidRPr="00F6567A">
        <w:rPr>
          <w:rFonts w:ascii="Times New Roman" w:eastAsia="Times New Roman" w:hAnsi="Times New Roman" w:cs="Times New Roman"/>
          <w:sz w:val="28"/>
          <w:szCs w:val="28"/>
          <w:lang w:eastAsia="ru-RU"/>
        </w:rPr>
        <w:t xml:space="preserve"> форматі відеоконференцій є платформа </w:t>
      </w:r>
      <w:r w:rsidRPr="00F6567A">
        <w:rPr>
          <w:rFonts w:ascii="Times New Roman" w:eastAsia="Times New Roman" w:hAnsi="Times New Roman" w:cs="Times New Roman"/>
          <w:b/>
          <w:sz w:val="28"/>
          <w:szCs w:val="28"/>
          <w:lang w:val="en-US" w:eastAsia="ru-RU"/>
        </w:rPr>
        <w:t>Meet</w:t>
      </w:r>
      <w:r w:rsidRPr="00F6567A">
        <w:rPr>
          <w:rFonts w:ascii="Times New Roman" w:eastAsia="Times New Roman" w:hAnsi="Times New Roman" w:cs="Times New Roman"/>
          <w:sz w:val="28"/>
          <w:szCs w:val="28"/>
          <w:lang w:eastAsia="ru-RU"/>
        </w:rPr>
        <w:t xml:space="preserve">. Програма відмінно </w:t>
      </w:r>
      <w:proofErr w:type="gramStart"/>
      <w:r w:rsidRPr="00F6567A">
        <w:rPr>
          <w:rFonts w:ascii="Times New Roman" w:eastAsia="Times New Roman" w:hAnsi="Times New Roman" w:cs="Times New Roman"/>
          <w:sz w:val="28"/>
          <w:szCs w:val="28"/>
          <w:lang w:eastAsia="ru-RU"/>
        </w:rPr>
        <w:t>п</w:t>
      </w:r>
      <w:proofErr w:type="gramEnd"/>
      <w:r w:rsidRPr="00F6567A">
        <w:rPr>
          <w:rFonts w:ascii="Times New Roman" w:eastAsia="Times New Roman" w:hAnsi="Times New Roman" w:cs="Times New Roman"/>
          <w:sz w:val="28"/>
          <w:szCs w:val="28"/>
          <w:lang w:eastAsia="ru-RU"/>
        </w:rPr>
        <w:t xml:space="preserve">ідходить для індивідуальних і групових занять, в неї можна заходити як з комп'ютера, так і з планшета з телефоном. До відеоконференції може </w:t>
      </w:r>
      <w:proofErr w:type="gramStart"/>
      <w:r w:rsidRPr="00F6567A">
        <w:rPr>
          <w:rFonts w:ascii="Times New Roman" w:eastAsia="Times New Roman" w:hAnsi="Times New Roman" w:cs="Times New Roman"/>
          <w:sz w:val="28"/>
          <w:szCs w:val="28"/>
          <w:lang w:eastAsia="ru-RU"/>
        </w:rPr>
        <w:t>п</w:t>
      </w:r>
      <w:proofErr w:type="gramEnd"/>
      <w:r w:rsidRPr="00F6567A">
        <w:rPr>
          <w:rFonts w:ascii="Times New Roman" w:eastAsia="Times New Roman" w:hAnsi="Times New Roman" w:cs="Times New Roman"/>
          <w:sz w:val="28"/>
          <w:szCs w:val="28"/>
          <w:lang w:eastAsia="ru-RU"/>
        </w:rPr>
        <w:t xml:space="preserve">ідключитися будь-хто, що має посилання, або ідентифікатор конференції. </w:t>
      </w:r>
      <w:r w:rsidRPr="00F6567A">
        <w:rPr>
          <w:rFonts w:ascii="Times New Roman" w:eastAsia="Times New Roman" w:hAnsi="Times New Roman" w:cs="Times New Roman"/>
          <w:sz w:val="28"/>
          <w:szCs w:val="28"/>
          <w:lang w:eastAsia="ru-RU"/>
        </w:rPr>
        <w:lastRenderedPageBreak/>
        <w:t>Захід можна запланувати заздалегідь, а також зробити повторюване посилання, тобто для постійного заняття в певний час можна зробити одне і те ж посилання для входу. </w:t>
      </w:r>
      <w:r w:rsidRPr="00F6567A">
        <w:rPr>
          <w:rFonts w:ascii="Times New Roman" w:eastAsia="Times New Roman" w:hAnsi="Times New Roman" w:cs="Times New Roman"/>
          <w:b/>
          <w:bCs/>
          <w:sz w:val="28"/>
          <w:szCs w:val="28"/>
          <w:lang w:eastAsia="ru-RU"/>
        </w:rPr>
        <w:t>Переваги</w:t>
      </w:r>
      <w:r w:rsidRPr="00F6567A">
        <w:rPr>
          <w:rFonts w:ascii="Times New Roman" w:eastAsia="Times New Roman" w:hAnsi="Times New Roman" w:cs="Times New Roman"/>
          <w:sz w:val="28"/>
          <w:szCs w:val="28"/>
          <w:lang w:eastAsia="ru-RU"/>
        </w:rPr>
        <w:t>:</w:t>
      </w:r>
    </w:p>
    <w:p w:rsidR="00F6567A" w:rsidRPr="00F6567A" w:rsidRDefault="00F6567A" w:rsidP="002E351F">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F6567A">
        <w:rPr>
          <w:rFonts w:ascii="Times New Roman" w:eastAsia="Times New Roman" w:hAnsi="Times New Roman" w:cs="Times New Roman"/>
          <w:sz w:val="28"/>
          <w:szCs w:val="28"/>
          <w:lang w:eastAsia="ru-RU"/>
        </w:rPr>
        <w:t>Відмінний зв'язок.</w:t>
      </w:r>
    </w:p>
    <w:p w:rsidR="00F6567A" w:rsidRPr="00F6567A" w:rsidRDefault="00F6567A" w:rsidP="002E351F">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F6567A">
        <w:rPr>
          <w:rFonts w:ascii="Times New Roman" w:eastAsia="Times New Roman" w:hAnsi="Times New Roman" w:cs="Times New Roman"/>
          <w:sz w:val="28"/>
          <w:szCs w:val="28"/>
          <w:lang w:eastAsia="ru-RU"/>
        </w:rPr>
        <w:t xml:space="preserve">Відео та </w:t>
      </w:r>
      <w:proofErr w:type="gramStart"/>
      <w:r w:rsidRPr="00F6567A">
        <w:rPr>
          <w:rFonts w:ascii="Times New Roman" w:eastAsia="Times New Roman" w:hAnsi="Times New Roman" w:cs="Times New Roman"/>
          <w:sz w:val="28"/>
          <w:szCs w:val="28"/>
          <w:lang w:eastAsia="ru-RU"/>
        </w:rPr>
        <w:t>ауд</w:t>
      </w:r>
      <w:proofErr w:type="gramEnd"/>
      <w:r w:rsidRPr="00F6567A">
        <w:rPr>
          <w:rFonts w:ascii="Times New Roman" w:eastAsia="Times New Roman" w:hAnsi="Times New Roman" w:cs="Times New Roman"/>
          <w:sz w:val="28"/>
          <w:szCs w:val="28"/>
          <w:lang w:eastAsia="ru-RU"/>
        </w:rPr>
        <w:t>іо зв'язок з кожним учасником.</w:t>
      </w:r>
    </w:p>
    <w:p w:rsidR="00F6567A" w:rsidRPr="00F6567A" w:rsidRDefault="00F6567A" w:rsidP="002E351F">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F6567A">
        <w:rPr>
          <w:rFonts w:ascii="Times New Roman" w:eastAsia="Times New Roman" w:hAnsi="Times New Roman" w:cs="Times New Roman"/>
          <w:sz w:val="28"/>
          <w:szCs w:val="28"/>
          <w:lang w:eastAsia="ru-RU"/>
        </w:rPr>
        <w:t>У Організатора є можливість вимикати і включати мікрофон, а також вимикати відео і запитувати включення відео у всіх учасникі</w:t>
      </w:r>
      <w:proofErr w:type="gramStart"/>
      <w:r w:rsidRPr="00F6567A">
        <w:rPr>
          <w:rFonts w:ascii="Times New Roman" w:eastAsia="Times New Roman" w:hAnsi="Times New Roman" w:cs="Times New Roman"/>
          <w:sz w:val="28"/>
          <w:szCs w:val="28"/>
          <w:lang w:eastAsia="ru-RU"/>
        </w:rPr>
        <w:t>в</w:t>
      </w:r>
      <w:proofErr w:type="gramEnd"/>
      <w:r w:rsidRPr="00F6567A">
        <w:rPr>
          <w:rFonts w:ascii="Times New Roman" w:eastAsia="Times New Roman" w:hAnsi="Times New Roman" w:cs="Times New Roman"/>
          <w:sz w:val="28"/>
          <w:szCs w:val="28"/>
          <w:lang w:eastAsia="ru-RU"/>
        </w:rPr>
        <w:t>.</w:t>
      </w:r>
    </w:p>
    <w:p w:rsidR="00F6567A" w:rsidRPr="00F6567A" w:rsidRDefault="00F6567A" w:rsidP="002E351F">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F6567A">
        <w:rPr>
          <w:rFonts w:ascii="Times New Roman" w:eastAsia="Times New Roman" w:hAnsi="Times New Roman" w:cs="Times New Roman"/>
          <w:sz w:val="28"/>
          <w:szCs w:val="28"/>
          <w:lang w:eastAsia="ru-RU"/>
        </w:rPr>
        <w:t xml:space="preserve">Можна увійти в конференцію як учасник з правами тільки </w:t>
      </w:r>
      <w:proofErr w:type="gramStart"/>
      <w:r w:rsidRPr="00F6567A">
        <w:rPr>
          <w:rFonts w:ascii="Times New Roman" w:eastAsia="Times New Roman" w:hAnsi="Times New Roman" w:cs="Times New Roman"/>
          <w:sz w:val="28"/>
          <w:szCs w:val="28"/>
          <w:lang w:eastAsia="ru-RU"/>
        </w:rPr>
        <w:t>для</w:t>
      </w:r>
      <w:proofErr w:type="gramEnd"/>
      <w:r w:rsidRPr="00F6567A">
        <w:rPr>
          <w:rFonts w:ascii="Times New Roman" w:eastAsia="Times New Roman" w:hAnsi="Times New Roman" w:cs="Times New Roman"/>
          <w:sz w:val="28"/>
          <w:szCs w:val="28"/>
          <w:lang w:eastAsia="ru-RU"/>
        </w:rPr>
        <w:t xml:space="preserve"> перегляду.</w:t>
      </w:r>
    </w:p>
    <w:p w:rsidR="00F6567A" w:rsidRPr="00F6567A" w:rsidRDefault="00F6567A" w:rsidP="002E351F">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F6567A">
        <w:rPr>
          <w:rFonts w:ascii="Times New Roman" w:eastAsia="Times New Roman" w:hAnsi="Times New Roman" w:cs="Times New Roman"/>
          <w:sz w:val="28"/>
          <w:szCs w:val="28"/>
          <w:lang w:eastAsia="ru-RU"/>
        </w:rPr>
        <w:t>Можна ділитися екраном вже зі звуком.</w:t>
      </w:r>
    </w:p>
    <w:p w:rsidR="00F6567A" w:rsidRPr="00F6567A" w:rsidRDefault="00F6567A" w:rsidP="002E351F">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F6567A">
        <w:rPr>
          <w:rFonts w:ascii="Times New Roman" w:eastAsia="Times New Roman" w:hAnsi="Times New Roman" w:cs="Times New Roman"/>
          <w:sz w:val="28"/>
          <w:szCs w:val="28"/>
          <w:lang w:eastAsia="ru-RU"/>
        </w:rPr>
        <w:t>Демонстрацію екрану можна поставити на паузу.</w:t>
      </w:r>
    </w:p>
    <w:p w:rsidR="00F6567A" w:rsidRPr="00F6567A" w:rsidRDefault="00F6567A" w:rsidP="002E351F">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F6567A">
        <w:rPr>
          <w:rFonts w:ascii="Times New Roman" w:eastAsia="Times New Roman" w:hAnsi="Times New Roman" w:cs="Times New Roman"/>
          <w:sz w:val="28"/>
          <w:szCs w:val="28"/>
          <w:lang w:eastAsia="ru-RU"/>
        </w:rPr>
        <w:t>Більш того, можна ділитись не всі</w:t>
      </w:r>
      <w:proofErr w:type="gramStart"/>
      <w:r w:rsidRPr="00F6567A">
        <w:rPr>
          <w:rFonts w:ascii="Times New Roman" w:eastAsia="Times New Roman" w:hAnsi="Times New Roman" w:cs="Times New Roman"/>
          <w:sz w:val="28"/>
          <w:szCs w:val="28"/>
          <w:lang w:eastAsia="ru-RU"/>
        </w:rPr>
        <w:t>м</w:t>
      </w:r>
      <w:proofErr w:type="gramEnd"/>
      <w:r w:rsidRPr="00F6567A">
        <w:rPr>
          <w:rFonts w:ascii="Times New Roman" w:eastAsia="Times New Roman" w:hAnsi="Times New Roman" w:cs="Times New Roman"/>
          <w:sz w:val="28"/>
          <w:szCs w:val="28"/>
          <w:lang w:eastAsia="ru-RU"/>
        </w:rPr>
        <w:t xml:space="preserve"> екраном, а тільки окремими додатками, наприклад, включити демонстрацію браузера.</w:t>
      </w:r>
    </w:p>
    <w:p w:rsidR="00F6567A" w:rsidRPr="00F6567A" w:rsidRDefault="00F6567A" w:rsidP="002E351F">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F6567A">
        <w:rPr>
          <w:rFonts w:ascii="Times New Roman" w:eastAsia="Times New Roman" w:hAnsi="Times New Roman" w:cs="Times New Roman"/>
          <w:sz w:val="28"/>
          <w:szCs w:val="28"/>
          <w:lang w:eastAsia="ru-RU"/>
        </w:rPr>
        <w:t>В налаштуваннях можна надати всі</w:t>
      </w:r>
      <w:proofErr w:type="gramStart"/>
      <w:r w:rsidRPr="00F6567A">
        <w:rPr>
          <w:rFonts w:ascii="Times New Roman" w:eastAsia="Times New Roman" w:hAnsi="Times New Roman" w:cs="Times New Roman"/>
          <w:sz w:val="28"/>
          <w:szCs w:val="28"/>
          <w:lang w:eastAsia="ru-RU"/>
        </w:rPr>
        <w:t>м</w:t>
      </w:r>
      <w:proofErr w:type="gramEnd"/>
      <w:r w:rsidRPr="00F6567A">
        <w:rPr>
          <w:rFonts w:ascii="Times New Roman" w:eastAsia="Times New Roman" w:hAnsi="Times New Roman" w:cs="Times New Roman"/>
          <w:sz w:val="28"/>
          <w:szCs w:val="28"/>
          <w:lang w:eastAsia="ru-RU"/>
        </w:rPr>
        <w:t xml:space="preserve"> учасникам можливість ділитися екраном, або включити обмеження, щоб робити це міг тільки організатор.</w:t>
      </w:r>
    </w:p>
    <w:p w:rsidR="00F6567A" w:rsidRPr="00F6567A" w:rsidRDefault="00F6567A" w:rsidP="002E351F">
      <w:pPr>
        <w:shd w:val="clear" w:color="auto" w:fill="FFFFFF"/>
        <w:spacing w:after="0" w:line="240" w:lineRule="auto"/>
        <w:rPr>
          <w:rFonts w:ascii="Times New Roman" w:eastAsia="Times New Roman" w:hAnsi="Times New Roman" w:cs="Times New Roman"/>
          <w:sz w:val="28"/>
          <w:szCs w:val="28"/>
          <w:lang w:eastAsia="ru-RU"/>
        </w:rPr>
      </w:pPr>
      <w:r w:rsidRPr="00F6567A">
        <w:rPr>
          <w:rFonts w:ascii="Times New Roman" w:eastAsia="Times New Roman" w:hAnsi="Times New Roman" w:cs="Times New Roman"/>
          <w:sz w:val="28"/>
          <w:szCs w:val="28"/>
          <w:lang w:eastAsia="ru-RU"/>
        </w:rPr>
        <w:t xml:space="preserve">    Для проведення занять в асенхроному режимі найзручнішими є V</w:t>
      </w:r>
      <w:r w:rsidRPr="00F6567A">
        <w:rPr>
          <w:rFonts w:ascii="Times New Roman" w:eastAsia="Times New Roman" w:hAnsi="Times New Roman" w:cs="Times New Roman"/>
          <w:sz w:val="28"/>
          <w:szCs w:val="28"/>
          <w:lang w:val="en-US" w:eastAsia="ru-RU"/>
        </w:rPr>
        <w:t>iber</w:t>
      </w:r>
      <w:r w:rsidRPr="00F6567A">
        <w:rPr>
          <w:rFonts w:ascii="Times New Roman" w:eastAsia="Times New Roman" w:hAnsi="Times New Roman" w:cs="Times New Roman"/>
          <w:sz w:val="28"/>
          <w:szCs w:val="28"/>
          <w:lang w:eastAsia="ru-RU"/>
        </w:rPr>
        <w:t xml:space="preserve"> та </w:t>
      </w:r>
      <w:r w:rsidRPr="00F6567A">
        <w:rPr>
          <w:rFonts w:ascii="Times New Roman" w:eastAsia="Times New Roman" w:hAnsi="Times New Roman" w:cs="Times New Roman"/>
          <w:sz w:val="28"/>
          <w:szCs w:val="28"/>
          <w:lang w:val="en-US" w:eastAsia="ru-RU"/>
        </w:rPr>
        <w:t>Facebook</w:t>
      </w:r>
      <w:r w:rsidRPr="00F6567A">
        <w:rPr>
          <w:rFonts w:ascii="Times New Roman" w:eastAsia="Times New Roman" w:hAnsi="Times New Roman" w:cs="Times New Roman"/>
          <w:sz w:val="28"/>
          <w:szCs w:val="28"/>
          <w:lang w:eastAsia="ru-RU"/>
        </w:rPr>
        <w:t xml:space="preserve"> групи. В них можна розміщати </w:t>
      </w:r>
      <w:proofErr w:type="gramStart"/>
      <w:r w:rsidRPr="00F6567A">
        <w:rPr>
          <w:rFonts w:ascii="Times New Roman" w:eastAsia="Times New Roman" w:hAnsi="Times New Roman" w:cs="Times New Roman"/>
          <w:sz w:val="28"/>
          <w:szCs w:val="28"/>
          <w:lang w:eastAsia="ru-RU"/>
        </w:rPr>
        <w:t>матер</w:t>
      </w:r>
      <w:proofErr w:type="gramEnd"/>
      <w:r w:rsidRPr="00F6567A">
        <w:rPr>
          <w:rFonts w:ascii="Times New Roman" w:eastAsia="Times New Roman" w:hAnsi="Times New Roman" w:cs="Times New Roman"/>
          <w:sz w:val="28"/>
          <w:szCs w:val="28"/>
          <w:lang w:eastAsia="ru-RU"/>
        </w:rPr>
        <w:t>іали, відео запеси занять, а також спілкуватися з батьками.</w:t>
      </w:r>
    </w:p>
    <w:p w:rsidR="00F6567A" w:rsidRDefault="00F6567A" w:rsidP="00884347">
      <w:pPr>
        <w:shd w:val="clear" w:color="auto" w:fill="FFFFFF"/>
        <w:spacing w:before="75" w:after="0" w:line="300" w:lineRule="atLeast"/>
        <w:ind w:firstLine="225"/>
        <w:jc w:val="center"/>
        <w:rPr>
          <w:rFonts w:ascii="Times New Roman" w:eastAsia="Times New Roman" w:hAnsi="Times New Roman" w:cs="Times New Roman"/>
          <w:b/>
          <w:bCs/>
          <w:sz w:val="28"/>
          <w:szCs w:val="28"/>
          <w:lang w:val="uk-UA" w:eastAsia="ru-RU"/>
        </w:rPr>
      </w:pPr>
    </w:p>
    <w:p w:rsidR="00CD6E93" w:rsidRDefault="00CD6E93" w:rsidP="00884347">
      <w:pPr>
        <w:shd w:val="clear" w:color="auto" w:fill="FFFFFF"/>
        <w:spacing w:before="75" w:after="0" w:line="300" w:lineRule="atLeast"/>
        <w:ind w:firstLine="225"/>
        <w:jc w:val="center"/>
        <w:rPr>
          <w:rFonts w:ascii="Times New Roman" w:eastAsia="Times New Roman" w:hAnsi="Times New Roman" w:cs="Times New Roman"/>
          <w:b/>
          <w:bCs/>
          <w:sz w:val="28"/>
          <w:szCs w:val="28"/>
          <w:lang w:val="uk-UA" w:eastAsia="ru-RU"/>
        </w:rPr>
      </w:pPr>
    </w:p>
    <w:p w:rsidR="00CD6E93" w:rsidRDefault="00CD6E93" w:rsidP="00884347">
      <w:pPr>
        <w:shd w:val="clear" w:color="auto" w:fill="FFFFFF"/>
        <w:spacing w:before="75" w:after="0" w:line="300" w:lineRule="atLeast"/>
        <w:ind w:firstLine="225"/>
        <w:jc w:val="center"/>
        <w:rPr>
          <w:rFonts w:ascii="Times New Roman" w:eastAsia="Times New Roman" w:hAnsi="Times New Roman" w:cs="Times New Roman"/>
          <w:b/>
          <w:bCs/>
          <w:sz w:val="28"/>
          <w:szCs w:val="28"/>
          <w:lang w:val="uk-UA" w:eastAsia="ru-RU"/>
        </w:rPr>
      </w:pPr>
    </w:p>
    <w:p w:rsidR="00CD6E93" w:rsidRDefault="00CD6E93" w:rsidP="00884347">
      <w:pPr>
        <w:shd w:val="clear" w:color="auto" w:fill="FFFFFF"/>
        <w:spacing w:before="75" w:after="0" w:line="300" w:lineRule="atLeast"/>
        <w:ind w:firstLine="225"/>
        <w:jc w:val="center"/>
        <w:rPr>
          <w:rFonts w:ascii="Times New Roman" w:eastAsia="Times New Roman" w:hAnsi="Times New Roman" w:cs="Times New Roman"/>
          <w:b/>
          <w:bCs/>
          <w:sz w:val="28"/>
          <w:szCs w:val="28"/>
          <w:lang w:val="uk-UA" w:eastAsia="ru-RU"/>
        </w:rPr>
      </w:pPr>
    </w:p>
    <w:p w:rsidR="00CD6E93" w:rsidRDefault="00CD6E93" w:rsidP="00884347">
      <w:pPr>
        <w:shd w:val="clear" w:color="auto" w:fill="FFFFFF"/>
        <w:spacing w:before="75" w:after="0" w:line="300" w:lineRule="atLeast"/>
        <w:ind w:firstLine="225"/>
        <w:jc w:val="center"/>
        <w:rPr>
          <w:rFonts w:ascii="Times New Roman" w:eastAsia="Times New Roman" w:hAnsi="Times New Roman" w:cs="Times New Roman"/>
          <w:b/>
          <w:bCs/>
          <w:sz w:val="28"/>
          <w:szCs w:val="28"/>
          <w:lang w:val="uk-UA" w:eastAsia="ru-RU"/>
        </w:rPr>
      </w:pPr>
    </w:p>
    <w:p w:rsidR="00CD6E93" w:rsidRDefault="00CD6E93" w:rsidP="00884347">
      <w:pPr>
        <w:shd w:val="clear" w:color="auto" w:fill="FFFFFF"/>
        <w:spacing w:before="75" w:after="0" w:line="300" w:lineRule="atLeast"/>
        <w:ind w:firstLine="225"/>
        <w:jc w:val="center"/>
        <w:rPr>
          <w:rFonts w:ascii="Times New Roman" w:eastAsia="Times New Roman" w:hAnsi="Times New Roman" w:cs="Times New Roman"/>
          <w:b/>
          <w:bCs/>
          <w:sz w:val="28"/>
          <w:szCs w:val="28"/>
          <w:lang w:val="uk-UA" w:eastAsia="ru-RU"/>
        </w:rPr>
      </w:pPr>
    </w:p>
    <w:p w:rsidR="00CD6E93" w:rsidRDefault="00CD6E93" w:rsidP="00884347">
      <w:pPr>
        <w:shd w:val="clear" w:color="auto" w:fill="FFFFFF"/>
        <w:spacing w:before="75" w:after="0" w:line="300" w:lineRule="atLeast"/>
        <w:ind w:firstLine="225"/>
        <w:jc w:val="center"/>
        <w:rPr>
          <w:rFonts w:ascii="Times New Roman" w:eastAsia="Times New Roman" w:hAnsi="Times New Roman" w:cs="Times New Roman"/>
          <w:b/>
          <w:bCs/>
          <w:sz w:val="28"/>
          <w:szCs w:val="28"/>
          <w:lang w:val="uk-UA" w:eastAsia="ru-RU"/>
        </w:rPr>
      </w:pPr>
    </w:p>
    <w:p w:rsidR="00CD6E93" w:rsidRDefault="00CD6E93" w:rsidP="00884347">
      <w:pPr>
        <w:shd w:val="clear" w:color="auto" w:fill="FFFFFF"/>
        <w:spacing w:before="75" w:after="0" w:line="300" w:lineRule="atLeast"/>
        <w:ind w:firstLine="225"/>
        <w:jc w:val="center"/>
        <w:rPr>
          <w:rFonts w:ascii="Times New Roman" w:eastAsia="Times New Roman" w:hAnsi="Times New Roman" w:cs="Times New Roman"/>
          <w:b/>
          <w:bCs/>
          <w:sz w:val="28"/>
          <w:szCs w:val="28"/>
          <w:lang w:val="uk-UA" w:eastAsia="ru-RU"/>
        </w:rPr>
      </w:pPr>
    </w:p>
    <w:p w:rsidR="00CD6E93" w:rsidRDefault="00CD6E93" w:rsidP="00884347">
      <w:pPr>
        <w:shd w:val="clear" w:color="auto" w:fill="FFFFFF"/>
        <w:spacing w:before="75" w:after="0" w:line="300" w:lineRule="atLeast"/>
        <w:ind w:firstLine="225"/>
        <w:jc w:val="center"/>
        <w:rPr>
          <w:rFonts w:ascii="Times New Roman" w:eastAsia="Times New Roman" w:hAnsi="Times New Roman" w:cs="Times New Roman"/>
          <w:b/>
          <w:bCs/>
          <w:sz w:val="28"/>
          <w:szCs w:val="28"/>
          <w:lang w:val="uk-UA" w:eastAsia="ru-RU"/>
        </w:rPr>
      </w:pPr>
    </w:p>
    <w:p w:rsidR="00CD6E93" w:rsidRDefault="00CD6E93" w:rsidP="00884347">
      <w:pPr>
        <w:shd w:val="clear" w:color="auto" w:fill="FFFFFF"/>
        <w:spacing w:before="75" w:after="0" w:line="300" w:lineRule="atLeast"/>
        <w:ind w:firstLine="225"/>
        <w:jc w:val="center"/>
        <w:rPr>
          <w:rFonts w:ascii="Times New Roman" w:eastAsia="Times New Roman" w:hAnsi="Times New Roman" w:cs="Times New Roman"/>
          <w:b/>
          <w:bCs/>
          <w:sz w:val="28"/>
          <w:szCs w:val="28"/>
          <w:lang w:val="uk-UA" w:eastAsia="ru-RU"/>
        </w:rPr>
      </w:pPr>
    </w:p>
    <w:p w:rsidR="00CD6E93" w:rsidRDefault="00CD6E93" w:rsidP="00884347">
      <w:pPr>
        <w:shd w:val="clear" w:color="auto" w:fill="FFFFFF"/>
        <w:spacing w:before="75" w:after="0" w:line="300" w:lineRule="atLeast"/>
        <w:ind w:firstLine="225"/>
        <w:jc w:val="center"/>
        <w:rPr>
          <w:rFonts w:ascii="Times New Roman" w:eastAsia="Times New Roman" w:hAnsi="Times New Roman" w:cs="Times New Roman"/>
          <w:b/>
          <w:bCs/>
          <w:sz w:val="28"/>
          <w:szCs w:val="28"/>
          <w:lang w:val="uk-UA" w:eastAsia="ru-RU"/>
        </w:rPr>
      </w:pPr>
    </w:p>
    <w:p w:rsidR="00CD6E93" w:rsidRDefault="00CD6E93" w:rsidP="00884347">
      <w:pPr>
        <w:shd w:val="clear" w:color="auto" w:fill="FFFFFF"/>
        <w:spacing w:before="75" w:after="0" w:line="300" w:lineRule="atLeast"/>
        <w:ind w:firstLine="225"/>
        <w:jc w:val="center"/>
        <w:rPr>
          <w:rFonts w:ascii="Times New Roman" w:eastAsia="Times New Roman" w:hAnsi="Times New Roman" w:cs="Times New Roman"/>
          <w:b/>
          <w:bCs/>
          <w:sz w:val="28"/>
          <w:szCs w:val="28"/>
          <w:lang w:val="uk-UA" w:eastAsia="ru-RU"/>
        </w:rPr>
      </w:pPr>
    </w:p>
    <w:p w:rsidR="00CD6E93" w:rsidRDefault="00CD6E93" w:rsidP="00884347">
      <w:pPr>
        <w:shd w:val="clear" w:color="auto" w:fill="FFFFFF"/>
        <w:spacing w:before="75" w:after="0" w:line="300" w:lineRule="atLeast"/>
        <w:ind w:firstLine="225"/>
        <w:jc w:val="center"/>
        <w:rPr>
          <w:rFonts w:ascii="Times New Roman" w:eastAsia="Times New Roman" w:hAnsi="Times New Roman" w:cs="Times New Roman"/>
          <w:b/>
          <w:bCs/>
          <w:sz w:val="28"/>
          <w:szCs w:val="28"/>
          <w:lang w:val="uk-UA" w:eastAsia="ru-RU"/>
        </w:rPr>
      </w:pPr>
    </w:p>
    <w:p w:rsidR="00CD6E93" w:rsidRDefault="00CD6E93" w:rsidP="00884347">
      <w:pPr>
        <w:shd w:val="clear" w:color="auto" w:fill="FFFFFF"/>
        <w:spacing w:before="75" w:after="0" w:line="300" w:lineRule="atLeast"/>
        <w:ind w:firstLine="225"/>
        <w:jc w:val="center"/>
        <w:rPr>
          <w:rFonts w:ascii="Times New Roman" w:eastAsia="Times New Roman" w:hAnsi="Times New Roman" w:cs="Times New Roman"/>
          <w:b/>
          <w:bCs/>
          <w:sz w:val="28"/>
          <w:szCs w:val="28"/>
          <w:lang w:val="uk-UA" w:eastAsia="ru-RU"/>
        </w:rPr>
      </w:pPr>
    </w:p>
    <w:p w:rsidR="00CD6E93" w:rsidRDefault="00CD6E93" w:rsidP="00884347">
      <w:pPr>
        <w:shd w:val="clear" w:color="auto" w:fill="FFFFFF"/>
        <w:spacing w:before="75" w:after="0" w:line="300" w:lineRule="atLeast"/>
        <w:ind w:firstLine="225"/>
        <w:jc w:val="center"/>
        <w:rPr>
          <w:rFonts w:ascii="Times New Roman" w:eastAsia="Times New Roman" w:hAnsi="Times New Roman" w:cs="Times New Roman"/>
          <w:b/>
          <w:bCs/>
          <w:sz w:val="28"/>
          <w:szCs w:val="28"/>
          <w:lang w:val="uk-UA" w:eastAsia="ru-RU"/>
        </w:rPr>
      </w:pPr>
    </w:p>
    <w:p w:rsidR="00CD6E93" w:rsidRDefault="00CD6E93" w:rsidP="00884347">
      <w:pPr>
        <w:shd w:val="clear" w:color="auto" w:fill="FFFFFF"/>
        <w:spacing w:before="75" w:after="0" w:line="300" w:lineRule="atLeast"/>
        <w:ind w:firstLine="225"/>
        <w:jc w:val="center"/>
        <w:rPr>
          <w:rFonts w:ascii="Times New Roman" w:eastAsia="Times New Roman" w:hAnsi="Times New Roman" w:cs="Times New Roman"/>
          <w:b/>
          <w:bCs/>
          <w:sz w:val="28"/>
          <w:szCs w:val="28"/>
          <w:lang w:val="uk-UA" w:eastAsia="ru-RU"/>
        </w:rPr>
      </w:pPr>
    </w:p>
    <w:p w:rsidR="00CD6E93" w:rsidRDefault="00CD6E93" w:rsidP="00884347">
      <w:pPr>
        <w:shd w:val="clear" w:color="auto" w:fill="FFFFFF"/>
        <w:spacing w:before="75" w:after="0" w:line="300" w:lineRule="atLeast"/>
        <w:ind w:firstLine="225"/>
        <w:jc w:val="center"/>
        <w:rPr>
          <w:rFonts w:ascii="Times New Roman" w:eastAsia="Times New Roman" w:hAnsi="Times New Roman" w:cs="Times New Roman"/>
          <w:b/>
          <w:bCs/>
          <w:sz w:val="28"/>
          <w:szCs w:val="28"/>
          <w:lang w:val="uk-UA" w:eastAsia="ru-RU"/>
        </w:rPr>
      </w:pPr>
    </w:p>
    <w:p w:rsidR="00CD6E93" w:rsidRDefault="00CD6E93" w:rsidP="00884347">
      <w:pPr>
        <w:shd w:val="clear" w:color="auto" w:fill="FFFFFF"/>
        <w:spacing w:before="75" w:after="0" w:line="300" w:lineRule="atLeast"/>
        <w:ind w:firstLine="225"/>
        <w:jc w:val="center"/>
        <w:rPr>
          <w:rFonts w:ascii="Times New Roman" w:eastAsia="Times New Roman" w:hAnsi="Times New Roman" w:cs="Times New Roman"/>
          <w:b/>
          <w:bCs/>
          <w:sz w:val="28"/>
          <w:szCs w:val="28"/>
          <w:lang w:val="uk-UA" w:eastAsia="ru-RU"/>
        </w:rPr>
      </w:pPr>
    </w:p>
    <w:p w:rsidR="00CD6E93" w:rsidRPr="00CD6E93" w:rsidRDefault="00CD6E93" w:rsidP="00884347">
      <w:pPr>
        <w:shd w:val="clear" w:color="auto" w:fill="FFFFFF"/>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p>
    <w:p w:rsidR="00F6567A" w:rsidRDefault="00F6567A" w:rsidP="00884347">
      <w:pPr>
        <w:shd w:val="clear" w:color="auto" w:fill="FFFFFF"/>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p>
    <w:p w:rsidR="00884347" w:rsidRPr="003B5CF6" w:rsidRDefault="00884347" w:rsidP="00884347">
      <w:pPr>
        <w:shd w:val="clear" w:color="auto" w:fill="FFFFFF"/>
        <w:spacing w:before="75" w:after="0" w:line="300" w:lineRule="atLeast"/>
        <w:ind w:firstLine="225"/>
        <w:jc w:val="center"/>
        <w:rPr>
          <w:rFonts w:ascii="Verdana" w:eastAsia="Times New Roman" w:hAnsi="Verdana" w:cs="Times New Roman"/>
          <w:color w:val="030303"/>
          <w:sz w:val="20"/>
          <w:szCs w:val="18"/>
          <w:lang w:val="uk-UA" w:eastAsia="ru-RU"/>
        </w:rPr>
      </w:pPr>
      <w:r w:rsidRPr="003B5CF6">
        <w:rPr>
          <w:rFonts w:ascii="Times New Roman" w:eastAsia="Times New Roman" w:hAnsi="Times New Roman" w:cs="Times New Roman"/>
          <w:b/>
          <w:bCs/>
          <w:iCs/>
          <w:color w:val="000000"/>
          <w:sz w:val="28"/>
          <w:szCs w:val="27"/>
          <w:lang w:val="uk-UA" w:eastAsia="ru-RU"/>
        </w:rPr>
        <w:lastRenderedPageBreak/>
        <w:t>Розділ ІІ</w:t>
      </w:r>
    </w:p>
    <w:p w:rsidR="00884347" w:rsidRPr="003B5CF6" w:rsidRDefault="00884347" w:rsidP="00884347">
      <w:pPr>
        <w:shd w:val="clear" w:color="auto" w:fill="FFFFFF"/>
        <w:spacing w:before="75" w:after="0" w:line="300" w:lineRule="atLeast"/>
        <w:ind w:firstLine="225"/>
        <w:jc w:val="center"/>
        <w:rPr>
          <w:rFonts w:ascii="Verdana" w:eastAsia="Times New Roman" w:hAnsi="Verdana" w:cs="Times New Roman"/>
          <w:color w:val="030303"/>
          <w:sz w:val="20"/>
          <w:szCs w:val="18"/>
          <w:lang w:val="uk-UA" w:eastAsia="ru-RU"/>
        </w:rPr>
      </w:pPr>
      <w:r w:rsidRPr="003B5CF6">
        <w:rPr>
          <w:rFonts w:ascii="Times New Roman" w:eastAsia="Times New Roman" w:hAnsi="Times New Roman" w:cs="Times New Roman"/>
          <w:b/>
          <w:bCs/>
          <w:iCs/>
          <w:color w:val="000000"/>
          <w:sz w:val="28"/>
          <w:szCs w:val="27"/>
          <w:lang w:val="uk-UA" w:eastAsia="ru-RU"/>
        </w:rPr>
        <w:t>Перелік, зміст, тривалість і взаємозв’язок освітніх ліній,</w:t>
      </w:r>
      <w:r w:rsidRPr="00F53E77">
        <w:rPr>
          <w:rFonts w:ascii="Times New Roman" w:eastAsia="Times New Roman" w:hAnsi="Times New Roman" w:cs="Times New Roman"/>
          <w:b/>
          <w:bCs/>
          <w:iCs/>
          <w:color w:val="000000"/>
          <w:sz w:val="28"/>
          <w:szCs w:val="27"/>
          <w:lang w:eastAsia="ru-RU"/>
        </w:rPr>
        <w:t> </w:t>
      </w:r>
      <w:r w:rsidRPr="003B5CF6">
        <w:rPr>
          <w:rFonts w:ascii="Times New Roman" w:eastAsia="Times New Roman" w:hAnsi="Times New Roman" w:cs="Times New Roman"/>
          <w:b/>
          <w:bCs/>
          <w:iCs/>
          <w:color w:val="000000"/>
          <w:sz w:val="28"/>
          <w:szCs w:val="27"/>
          <w:lang w:val="uk-UA" w:eastAsia="ru-RU"/>
        </w:rPr>
        <w:t>логічна послідовність їх вивчення</w:t>
      </w:r>
    </w:p>
    <w:p w:rsidR="00884347" w:rsidRPr="00F53E77" w:rsidRDefault="00884347" w:rsidP="00884347">
      <w:pPr>
        <w:shd w:val="clear" w:color="auto" w:fill="FFFFFF"/>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Зміст освітнього процесу в ЗДО у 202</w:t>
      </w:r>
      <w:r w:rsidR="001F3530" w:rsidRPr="00F53E77">
        <w:rPr>
          <w:rFonts w:ascii="Times New Roman" w:eastAsia="Times New Roman" w:hAnsi="Times New Roman" w:cs="Times New Roman"/>
          <w:iCs/>
          <w:color w:val="000000"/>
          <w:sz w:val="28"/>
          <w:szCs w:val="27"/>
          <w:lang w:val="uk-UA" w:eastAsia="ru-RU"/>
        </w:rPr>
        <w:t>2</w:t>
      </w:r>
      <w:r w:rsidRPr="00F53E77">
        <w:rPr>
          <w:rFonts w:ascii="Times New Roman" w:eastAsia="Times New Roman" w:hAnsi="Times New Roman" w:cs="Times New Roman"/>
          <w:iCs/>
          <w:color w:val="000000"/>
          <w:sz w:val="28"/>
          <w:szCs w:val="27"/>
          <w:lang w:eastAsia="ru-RU"/>
        </w:rPr>
        <w:t>–202</w:t>
      </w:r>
      <w:r w:rsidR="001F3530" w:rsidRPr="00F53E77">
        <w:rPr>
          <w:rFonts w:ascii="Times New Roman" w:eastAsia="Times New Roman" w:hAnsi="Times New Roman" w:cs="Times New Roman"/>
          <w:iCs/>
          <w:color w:val="000000"/>
          <w:sz w:val="28"/>
          <w:szCs w:val="27"/>
          <w:lang w:val="uk-UA" w:eastAsia="ru-RU"/>
        </w:rPr>
        <w:t>3</w:t>
      </w:r>
      <w:r w:rsidRPr="00F53E77">
        <w:rPr>
          <w:rFonts w:ascii="Times New Roman" w:eastAsia="Times New Roman" w:hAnsi="Times New Roman" w:cs="Times New Roman"/>
          <w:iCs/>
          <w:color w:val="000000"/>
          <w:sz w:val="28"/>
          <w:szCs w:val="27"/>
          <w:lang w:eastAsia="ru-RU"/>
        </w:rPr>
        <w:t xml:space="preserve"> навчальному році спрямований на формування та розвиток компетентностей вихованців </w:t>
      </w:r>
      <w:proofErr w:type="gramStart"/>
      <w:r w:rsidRPr="00F53E77">
        <w:rPr>
          <w:rFonts w:ascii="Times New Roman" w:eastAsia="Times New Roman" w:hAnsi="Times New Roman" w:cs="Times New Roman"/>
          <w:iCs/>
          <w:color w:val="000000"/>
          <w:sz w:val="28"/>
          <w:szCs w:val="27"/>
          <w:lang w:eastAsia="ru-RU"/>
        </w:rPr>
        <w:t>в</w:t>
      </w:r>
      <w:proofErr w:type="gramEnd"/>
      <w:r w:rsidRPr="00F53E77">
        <w:rPr>
          <w:rFonts w:ascii="Times New Roman" w:eastAsia="Times New Roman" w:hAnsi="Times New Roman" w:cs="Times New Roman"/>
          <w:iCs/>
          <w:color w:val="000000"/>
          <w:sz w:val="28"/>
          <w:szCs w:val="27"/>
          <w:lang w:eastAsia="ru-RU"/>
        </w:rPr>
        <w:t>ідповідно до освітніх напрямів  Базового компонента дошкільної освіти:</w:t>
      </w:r>
    </w:p>
    <w:tbl>
      <w:tblPr>
        <w:tblW w:w="975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05"/>
        <w:gridCol w:w="6945"/>
      </w:tblGrid>
      <w:tr w:rsidR="00884347" w:rsidRPr="00F53E77" w:rsidTr="00884347">
        <w:trPr>
          <w:tblCellSpacing w:w="0" w:type="dxa"/>
        </w:trPr>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884347" w:rsidRPr="00F53E77" w:rsidRDefault="00884347" w:rsidP="00884347">
            <w:pPr>
              <w:spacing w:before="75" w:after="0" w:line="300" w:lineRule="atLeast"/>
              <w:ind w:firstLine="225"/>
              <w:jc w:val="center"/>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b/>
                <w:bCs/>
                <w:iCs/>
                <w:color w:val="000000"/>
                <w:sz w:val="28"/>
                <w:szCs w:val="27"/>
                <w:lang w:eastAsia="ru-RU"/>
              </w:rPr>
              <w:t>Освітній напрям</w:t>
            </w:r>
          </w:p>
        </w:tc>
        <w:tc>
          <w:tcPr>
            <w:tcW w:w="6945" w:type="dxa"/>
            <w:tcBorders>
              <w:top w:val="outset" w:sz="6" w:space="0" w:color="auto"/>
              <w:left w:val="outset" w:sz="6" w:space="0" w:color="auto"/>
              <w:bottom w:val="outset" w:sz="6" w:space="0" w:color="auto"/>
              <w:right w:val="outset" w:sz="6" w:space="0" w:color="auto"/>
            </w:tcBorders>
            <w:shd w:val="clear" w:color="auto" w:fill="FFFFFF"/>
            <w:hideMark/>
          </w:tcPr>
          <w:p w:rsidR="00884347" w:rsidRPr="00F53E77" w:rsidRDefault="00884347" w:rsidP="00884347">
            <w:pPr>
              <w:spacing w:before="75" w:after="0" w:line="300" w:lineRule="atLeast"/>
              <w:ind w:firstLine="225"/>
              <w:jc w:val="center"/>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b/>
                <w:bCs/>
                <w:iCs/>
                <w:color w:val="000000"/>
                <w:sz w:val="28"/>
                <w:szCs w:val="27"/>
                <w:lang w:eastAsia="ru-RU"/>
              </w:rPr>
              <w:t>Змі</w:t>
            </w:r>
            <w:proofErr w:type="gramStart"/>
            <w:r w:rsidRPr="00F53E77">
              <w:rPr>
                <w:rFonts w:ascii="Times New Roman" w:eastAsia="Times New Roman" w:hAnsi="Times New Roman" w:cs="Times New Roman"/>
                <w:b/>
                <w:bCs/>
                <w:iCs/>
                <w:color w:val="000000"/>
                <w:sz w:val="28"/>
                <w:szCs w:val="27"/>
                <w:lang w:eastAsia="ru-RU"/>
              </w:rPr>
              <w:t>ст</w:t>
            </w:r>
            <w:proofErr w:type="gramEnd"/>
            <w:r w:rsidRPr="00F53E77">
              <w:rPr>
                <w:rFonts w:ascii="Times New Roman" w:eastAsia="Times New Roman" w:hAnsi="Times New Roman" w:cs="Times New Roman"/>
                <w:b/>
                <w:bCs/>
                <w:iCs/>
                <w:color w:val="000000"/>
                <w:sz w:val="28"/>
                <w:szCs w:val="27"/>
                <w:lang w:eastAsia="ru-RU"/>
              </w:rPr>
              <w:t xml:space="preserve"> освітнього процесу</w:t>
            </w:r>
          </w:p>
        </w:tc>
      </w:tr>
      <w:tr w:rsidR="00884347" w:rsidRPr="00F53E77" w:rsidTr="00884347">
        <w:trPr>
          <w:tblCellSpacing w:w="0" w:type="dxa"/>
        </w:trPr>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Особистість дитини</w:t>
            </w:r>
          </w:p>
        </w:tc>
        <w:tc>
          <w:tcPr>
            <w:tcW w:w="6945" w:type="dxa"/>
            <w:tcBorders>
              <w:top w:val="outset" w:sz="6" w:space="0" w:color="auto"/>
              <w:left w:val="outset" w:sz="6" w:space="0" w:color="auto"/>
              <w:bottom w:val="outset" w:sz="6" w:space="0" w:color="auto"/>
              <w:right w:val="outset" w:sz="6" w:space="0" w:color="auto"/>
            </w:tcBorders>
            <w:shd w:val="clear" w:color="auto" w:fill="FFFFFF"/>
            <w:hideMark/>
          </w:tcPr>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Рухова компетентність</w:t>
            </w:r>
          </w:p>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 xml:space="preserve">Наявність </w:t>
            </w:r>
            <w:proofErr w:type="gramStart"/>
            <w:r w:rsidRPr="00F53E77">
              <w:rPr>
                <w:rFonts w:ascii="Times New Roman" w:eastAsia="Times New Roman" w:hAnsi="Times New Roman" w:cs="Times New Roman"/>
                <w:iCs/>
                <w:color w:val="000000"/>
                <w:sz w:val="28"/>
                <w:szCs w:val="27"/>
                <w:lang w:eastAsia="ru-RU"/>
              </w:rPr>
              <w:t>ст</w:t>
            </w:r>
            <w:proofErr w:type="gramEnd"/>
            <w:r w:rsidRPr="00F53E77">
              <w:rPr>
                <w:rFonts w:ascii="Times New Roman" w:eastAsia="Times New Roman" w:hAnsi="Times New Roman" w:cs="Times New Roman"/>
                <w:iCs/>
                <w:color w:val="000000"/>
                <w:sz w:val="28"/>
                <w:szCs w:val="27"/>
                <w:lang w:eastAsia="ru-RU"/>
              </w:rPr>
              <w:t>ійкої мотивації дитини до щоденного прояву різних видів рухової активності, підвищення функціональних можливостей організму, вдосконалення життєво необхідних рухових умінь та навичок, розвиток фізичних якостей.</w:t>
            </w:r>
          </w:p>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proofErr w:type="gramStart"/>
            <w:r w:rsidRPr="00F53E77">
              <w:rPr>
                <w:rFonts w:ascii="Times New Roman" w:eastAsia="Times New Roman" w:hAnsi="Times New Roman" w:cs="Times New Roman"/>
                <w:iCs/>
                <w:color w:val="000000"/>
                <w:sz w:val="28"/>
                <w:szCs w:val="27"/>
                <w:lang w:eastAsia="ru-RU"/>
              </w:rPr>
              <w:t>Здоров’язбережувальна компетентн</w:t>
            </w:r>
            <w:proofErr w:type="gramEnd"/>
            <w:r w:rsidRPr="00F53E77">
              <w:rPr>
                <w:rFonts w:ascii="Times New Roman" w:eastAsia="Times New Roman" w:hAnsi="Times New Roman" w:cs="Times New Roman"/>
                <w:iCs/>
                <w:color w:val="000000"/>
                <w:sz w:val="28"/>
                <w:szCs w:val="27"/>
                <w:lang w:eastAsia="ru-RU"/>
              </w:rPr>
              <w:t>ість</w:t>
            </w:r>
          </w:p>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 xml:space="preserve">Сукупність елементарних знань про людину та її здоров’я, здоровий спосіб життя. </w:t>
            </w:r>
            <w:proofErr w:type="gramStart"/>
            <w:r w:rsidRPr="00F53E77">
              <w:rPr>
                <w:rFonts w:ascii="Times New Roman" w:eastAsia="Times New Roman" w:hAnsi="Times New Roman" w:cs="Times New Roman"/>
                <w:iCs/>
                <w:color w:val="000000"/>
                <w:sz w:val="28"/>
                <w:szCs w:val="27"/>
                <w:lang w:eastAsia="ru-RU"/>
              </w:rPr>
              <w:t>Ст</w:t>
            </w:r>
            <w:proofErr w:type="gramEnd"/>
            <w:r w:rsidRPr="00F53E77">
              <w:rPr>
                <w:rFonts w:ascii="Times New Roman" w:eastAsia="Times New Roman" w:hAnsi="Times New Roman" w:cs="Times New Roman"/>
                <w:iCs/>
                <w:color w:val="000000"/>
                <w:sz w:val="28"/>
                <w:szCs w:val="27"/>
                <w:lang w:eastAsia="ru-RU"/>
              </w:rPr>
              <w:t>ійка мотивація еколого-валеологічної спрямованості щодо пізнання себе та довкілля, яка спонукає до використання навичок здоров’язбережувальної поведінки. Потреба в опануванні способами збереження та зміцнення власного здоров’я, орієнтованих на самопізнання та самореалізацію.</w:t>
            </w:r>
          </w:p>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Особистісна компетентність</w:t>
            </w:r>
          </w:p>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 xml:space="preserve">Реалізується у творчій активності дитини у всіх специфічно дитячих видах діяльності й виявляється (має прояв) в особистісних якостях дитини — від елементарних уявлень та позитивного ставлення дитини до свого внутрішнього </w:t>
            </w:r>
            <w:proofErr w:type="gramStart"/>
            <w:r w:rsidRPr="00F53E77">
              <w:rPr>
                <w:rFonts w:ascii="Times New Roman" w:eastAsia="Times New Roman" w:hAnsi="Times New Roman" w:cs="Times New Roman"/>
                <w:iCs/>
                <w:color w:val="000000"/>
                <w:sz w:val="28"/>
                <w:szCs w:val="27"/>
                <w:lang w:eastAsia="ru-RU"/>
              </w:rPr>
              <w:t>св</w:t>
            </w:r>
            <w:proofErr w:type="gramEnd"/>
            <w:r w:rsidRPr="00F53E77">
              <w:rPr>
                <w:rFonts w:ascii="Times New Roman" w:eastAsia="Times New Roman" w:hAnsi="Times New Roman" w:cs="Times New Roman"/>
                <w:iCs/>
                <w:color w:val="000000"/>
                <w:sz w:val="28"/>
                <w:szCs w:val="27"/>
                <w:lang w:eastAsia="ru-RU"/>
              </w:rPr>
              <w:t xml:space="preserve">іту (думок, почуттів, мрій, бажань, мотивів, планів, ідеалів, цілей, прагнень) до становлення основ її світогляду і розвиненості її </w:t>
            </w:r>
            <w:proofErr w:type="gramStart"/>
            <w:r w:rsidRPr="00F53E77">
              <w:rPr>
                <w:rFonts w:ascii="Times New Roman" w:eastAsia="Times New Roman" w:hAnsi="Times New Roman" w:cs="Times New Roman"/>
                <w:iCs/>
                <w:color w:val="000000"/>
                <w:sz w:val="28"/>
                <w:szCs w:val="27"/>
                <w:lang w:eastAsia="ru-RU"/>
              </w:rPr>
              <w:t>св</w:t>
            </w:r>
            <w:proofErr w:type="gramEnd"/>
            <w:r w:rsidRPr="00F53E77">
              <w:rPr>
                <w:rFonts w:ascii="Times New Roman" w:eastAsia="Times New Roman" w:hAnsi="Times New Roman" w:cs="Times New Roman"/>
                <w:iCs/>
                <w:color w:val="000000"/>
                <w:sz w:val="28"/>
                <w:szCs w:val="27"/>
                <w:lang w:eastAsia="ru-RU"/>
              </w:rPr>
              <w:t>ідомості (пізнавальної активності, емоційної сприйнятливості, позитивної налаштованості дій, думок, оптимістичними переживаннями, реалістичними намірами).</w:t>
            </w:r>
          </w:p>
        </w:tc>
      </w:tr>
      <w:tr w:rsidR="00884347" w:rsidRPr="00F53E77" w:rsidTr="00884347">
        <w:trPr>
          <w:tblCellSpacing w:w="0" w:type="dxa"/>
        </w:trPr>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Дитина в сенсорно-пізнавальному просторі</w:t>
            </w:r>
          </w:p>
        </w:tc>
        <w:tc>
          <w:tcPr>
            <w:tcW w:w="6945" w:type="dxa"/>
            <w:tcBorders>
              <w:top w:val="outset" w:sz="6" w:space="0" w:color="auto"/>
              <w:left w:val="outset" w:sz="6" w:space="0" w:color="auto"/>
              <w:bottom w:val="outset" w:sz="6" w:space="0" w:color="auto"/>
              <w:right w:val="outset" w:sz="6" w:space="0" w:color="auto"/>
            </w:tcBorders>
            <w:shd w:val="clear" w:color="auto" w:fill="FFFFFF"/>
            <w:hideMark/>
          </w:tcPr>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proofErr w:type="gramStart"/>
            <w:r w:rsidRPr="00F53E77">
              <w:rPr>
                <w:rFonts w:ascii="Times New Roman" w:eastAsia="Times New Roman" w:hAnsi="Times New Roman" w:cs="Times New Roman"/>
                <w:iCs/>
                <w:color w:val="000000"/>
                <w:sz w:val="28"/>
                <w:szCs w:val="27"/>
                <w:lang w:eastAsia="ru-RU"/>
              </w:rPr>
              <w:t>Предметно-практична</w:t>
            </w:r>
            <w:proofErr w:type="gramEnd"/>
            <w:r w:rsidRPr="00F53E77">
              <w:rPr>
                <w:rFonts w:ascii="Times New Roman" w:eastAsia="Times New Roman" w:hAnsi="Times New Roman" w:cs="Times New Roman"/>
                <w:iCs/>
                <w:color w:val="000000"/>
                <w:sz w:val="28"/>
                <w:szCs w:val="27"/>
                <w:lang w:eastAsia="ru-RU"/>
              </w:rPr>
              <w:t>, технологічна компетентність</w:t>
            </w:r>
          </w:p>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 xml:space="preserve">Обізнаність із працею дорослих, вияв інтересу та поваги до професій, здатність брати участь у спільній праці з дорослими, дітьми. Творчий прояв себе у самостійній предметно-практичній діяльності. Здатність дитини з допомогою дорослого та самостійно </w:t>
            </w:r>
            <w:r w:rsidRPr="00F53E77">
              <w:rPr>
                <w:rFonts w:ascii="Times New Roman" w:eastAsia="Times New Roman" w:hAnsi="Times New Roman" w:cs="Times New Roman"/>
                <w:iCs/>
                <w:color w:val="000000"/>
                <w:sz w:val="28"/>
                <w:szCs w:val="27"/>
                <w:lang w:eastAsia="ru-RU"/>
              </w:rPr>
              <w:lastRenderedPageBreak/>
              <w:t>організовувати спільну з однолітками діяльність, налагоджувати взаємини, творчо реалізувати задуми, які формуються у просторі предметно-практичної, предметн</w:t>
            </w:r>
            <w:proofErr w:type="gramStart"/>
            <w:r w:rsidRPr="00F53E77">
              <w:rPr>
                <w:rFonts w:ascii="Times New Roman" w:eastAsia="Times New Roman" w:hAnsi="Times New Roman" w:cs="Times New Roman"/>
                <w:iCs/>
                <w:color w:val="000000"/>
                <w:sz w:val="28"/>
                <w:szCs w:val="27"/>
                <w:lang w:eastAsia="ru-RU"/>
              </w:rPr>
              <w:t>о-</w:t>
            </w:r>
            <w:proofErr w:type="gramEnd"/>
            <w:r w:rsidRPr="00F53E77">
              <w:rPr>
                <w:rFonts w:ascii="Times New Roman" w:eastAsia="Times New Roman" w:hAnsi="Times New Roman" w:cs="Times New Roman"/>
                <w:iCs/>
                <w:color w:val="000000"/>
                <w:sz w:val="28"/>
                <w:szCs w:val="27"/>
                <w:lang w:eastAsia="ru-RU"/>
              </w:rPr>
              <w:t>ігрової (рухливі, дидактичні ігри, ігри з правилами), конструкторсько-будівельної, художньо-продуктивної, господарсько-побутової, дослідницької, пізнавальної, сенсорно-пізнавальної діяльностей.</w:t>
            </w:r>
          </w:p>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 xml:space="preserve">Сенсорно-пізнавальна, логіко-математична, </w:t>
            </w:r>
            <w:proofErr w:type="gramStart"/>
            <w:r w:rsidRPr="00F53E77">
              <w:rPr>
                <w:rFonts w:ascii="Times New Roman" w:eastAsia="Times New Roman" w:hAnsi="Times New Roman" w:cs="Times New Roman"/>
                <w:iCs/>
                <w:color w:val="000000"/>
                <w:sz w:val="28"/>
                <w:szCs w:val="27"/>
                <w:lang w:eastAsia="ru-RU"/>
              </w:rPr>
              <w:t>досл</w:t>
            </w:r>
            <w:proofErr w:type="gramEnd"/>
            <w:r w:rsidRPr="00F53E77">
              <w:rPr>
                <w:rFonts w:ascii="Times New Roman" w:eastAsia="Times New Roman" w:hAnsi="Times New Roman" w:cs="Times New Roman"/>
                <w:iCs/>
                <w:color w:val="000000"/>
                <w:sz w:val="28"/>
                <w:szCs w:val="27"/>
                <w:lang w:eastAsia="ru-RU"/>
              </w:rPr>
              <w:t>ідницька компетентність</w:t>
            </w:r>
          </w:p>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 xml:space="preserve">Наявність базису логіко-математичних, </w:t>
            </w:r>
            <w:proofErr w:type="gramStart"/>
            <w:r w:rsidRPr="00F53E77">
              <w:rPr>
                <w:rFonts w:ascii="Times New Roman" w:eastAsia="Times New Roman" w:hAnsi="Times New Roman" w:cs="Times New Roman"/>
                <w:iCs/>
                <w:color w:val="000000"/>
                <w:sz w:val="28"/>
                <w:szCs w:val="27"/>
                <w:lang w:eastAsia="ru-RU"/>
              </w:rPr>
              <w:t>досл</w:t>
            </w:r>
            <w:proofErr w:type="gramEnd"/>
            <w:r w:rsidRPr="00F53E77">
              <w:rPr>
                <w:rFonts w:ascii="Times New Roman" w:eastAsia="Times New Roman" w:hAnsi="Times New Roman" w:cs="Times New Roman"/>
                <w:iCs/>
                <w:color w:val="000000"/>
                <w:sz w:val="28"/>
                <w:szCs w:val="27"/>
                <w:lang w:eastAsia="ru-RU"/>
              </w:rPr>
              <w:t>ідницьких знань, які ґрунтуються на набутих дитиною уміннях і навичках, пізнавальному досвіді і забезпечують здатність дитини використовувати власну сенсорну систему в процесі логіко-математичної і дослідницької діяльностей, яка формується у просторі предметно-практичної, предметно-ігрової, конструкторсько-будівельної, художньо-продуктивної, господарсько-побутової діяльностей.</w:t>
            </w:r>
          </w:p>
        </w:tc>
      </w:tr>
      <w:tr w:rsidR="00884347" w:rsidRPr="00F53E77" w:rsidTr="00884347">
        <w:trPr>
          <w:tblCellSpacing w:w="0" w:type="dxa"/>
        </w:trPr>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lastRenderedPageBreak/>
              <w:t>Дитина в природному довкіллі</w:t>
            </w:r>
          </w:p>
        </w:tc>
        <w:tc>
          <w:tcPr>
            <w:tcW w:w="6945" w:type="dxa"/>
            <w:tcBorders>
              <w:top w:val="outset" w:sz="6" w:space="0" w:color="auto"/>
              <w:left w:val="outset" w:sz="6" w:space="0" w:color="auto"/>
              <w:bottom w:val="outset" w:sz="6" w:space="0" w:color="auto"/>
              <w:right w:val="outset" w:sz="6" w:space="0" w:color="auto"/>
            </w:tcBorders>
            <w:shd w:val="clear" w:color="auto" w:fill="FFFFFF"/>
            <w:hideMark/>
          </w:tcPr>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Природничо-екологічна компетентність</w:t>
            </w:r>
          </w:p>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 xml:space="preserve">Здатність дитини до природодоцільної поведінки в </w:t>
            </w:r>
            <w:proofErr w:type="gramStart"/>
            <w:r w:rsidRPr="00F53E77">
              <w:rPr>
                <w:rFonts w:ascii="Times New Roman" w:eastAsia="Times New Roman" w:hAnsi="Times New Roman" w:cs="Times New Roman"/>
                <w:iCs/>
                <w:color w:val="000000"/>
                <w:sz w:val="28"/>
                <w:szCs w:val="27"/>
                <w:lang w:eastAsia="ru-RU"/>
              </w:rPr>
              <w:t>р</w:t>
            </w:r>
            <w:proofErr w:type="gramEnd"/>
            <w:r w:rsidRPr="00F53E77">
              <w:rPr>
                <w:rFonts w:ascii="Times New Roman" w:eastAsia="Times New Roman" w:hAnsi="Times New Roman" w:cs="Times New Roman"/>
                <w:iCs/>
                <w:color w:val="000000"/>
                <w:sz w:val="28"/>
                <w:szCs w:val="27"/>
                <w:lang w:eastAsia="ru-RU"/>
              </w:rPr>
              <w:t>ізних життєвих ситуаціях, що ґрунтується на емоційно-ціннісному ставленні до природи, знаннях її законів та формується у просторі пізнавальної, дослідницької, трудової, ігрової діяльностей.</w:t>
            </w:r>
          </w:p>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Навички, орієнтовані на сталий розвиток</w:t>
            </w:r>
          </w:p>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 xml:space="preserve">Сформованість у дитини моделей поведінки сталого способу життя, що виявляються у сформованості початкових уявлень про сталі дії і поведінку, усвідомленні дошкільниками необхідності збереження ресурсів планети й особистої причетності до цього; розвиненості у дітей ефективних звичок </w:t>
            </w:r>
            <w:proofErr w:type="gramStart"/>
            <w:r w:rsidRPr="00F53E77">
              <w:rPr>
                <w:rFonts w:ascii="Times New Roman" w:eastAsia="Times New Roman" w:hAnsi="Times New Roman" w:cs="Times New Roman"/>
                <w:iCs/>
                <w:color w:val="000000"/>
                <w:sz w:val="28"/>
                <w:szCs w:val="27"/>
                <w:lang w:eastAsia="ru-RU"/>
              </w:rPr>
              <w:t>соц</w:t>
            </w:r>
            <w:proofErr w:type="gramEnd"/>
            <w:r w:rsidRPr="00F53E77">
              <w:rPr>
                <w:rFonts w:ascii="Times New Roman" w:eastAsia="Times New Roman" w:hAnsi="Times New Roman" w:cs="Times New Roman"/>
                <w:iCs/>
                <w:color w:val="000000"/>
                <w:sz w:val="28"/>
                <w:szCs w:val="27"/>
                <w:lang w:eastAsia="ru-RU"/>
              </w:rPr>
              <w:t>іальної поведінки, поводження з природними ресурсами та збереження природи і бажання так діяти.</w:t>
            </w:r>
          </w:p>
        </w:tc>
      </w:tr>
      <w:tr w:rsidR="00884347" w:rsidRPr="00F53E77" w:rsidTr="00884347">
        <w:trPr>
          <w:tblCellSpacing w:w="0" w:type="dxa"/>
        </w:trPr>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Гра дитини</w:t>
            </w:r>
          </w:p>
        </w:tc>
        <w:tc>
          <w:tcPr>
            <w:tcW w:w="6945" w:type="dxa"/>
            <w:tcBorders>
              <w:top w:val="outset" w:sz="6" w:space="0" w:color="auto"/>
              <w:left w:val="outset" w:sz="6" w:space="0" w:color="auto"/>
              <w:bottom w:val="outset" w:sz="6" w:space="0" w:color="auto"/>
              <w:right w:val="outset" w:sz="6" w:space="0" w:color="auto"/>
            </w:tcBorders>
            <w:shd w:val="clear" w:color="auto" w:fill="FFFFFF"/>
            <w:hideMark/>
          </w:tcPr>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Ігрова компетентність</w:t>
            </w:r>
          </w:p>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 xml:space="preserve">Здатність дитини до розвитку особистісного потенціалу (фізичного, психічного, </w:t>
            </w:r>
            <w:proofErr w:type="gramStart"/>
            <w:r w:rsidRPr="00F53E77">
              <w:rPr>
                <w:rFonts w:ascii="Times New Roman" w:eastAsia="Times New Roman" w:hAnsi="Times New Roman" w:cs="Times New Roman"/>
                <w:iCs/>
                <w:color w:val="000000"/>
                <w:sz w:val="28"/>
                <w:szCs w:val="27"/>
                <w:lang w:eastAsia="ru-RU"/>
              </w:rPr>
              <w:t>соц</w:t>
            </w:r>
            <w:proofErr w:type="gramEnd"/>
            <w:r w:rsidRPr="00F53E77">
              <w:rPr>
                <w:rFonts w:ascii="Times New Roman" w:eastAsia="Times New Roman" w:hAnsi="Times New Roman" w:cs="Times New Roman"/>
                <w:iCs/>
                <w:color w:val="000000"/>
                <w:sz w:val="28"/>
                <w:szCs w:val="27"/>
                <w:lang w:eastAsia="ru-RU"/>
              </w:rPr>
              <w:t>іального, духовного), наявність творчих здібностей, самостійності, ініціативності, організованості, сформованість стійкого інтересу до пізнання довкілля і реалізації себе.</w:t>
            </w:r>
          </w:p>
        </w:tc>
      </w:tr>
      <w:tr w:rsidR="00884347" w:rsidRPr="00F53E77" w:rsidTr="00884347">
        <w:trPr>
          <w:tblCellSpacing w:w="0" w:type="dxa"/>
        </w:trPr>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lastRenderedPageBreak/>
              <w:t xml:space="preserve">Дитина в </w:t>
            </w:r>
            <w:proofErr w:type="gramStart"/>
            <w:r w:rsidRPr="00F53E77">
              <w:rPr>
                <w:rFonts w:ascii="Times New Roman" w:eastAsia="Times New Roman" w:hAnsi="Times New Roman" w:cs="Times New Roman"/>
                <w:iCs/>
                <w:color w:val="000000"/>
                <w:sz w:val="28"/>
                <w:szCs w:val="27"/>
                <w:lang w:eastAsia="ru-RU"/>
              </w:rPr>
              <w:t>соц</w:t>
            </w:r>
            <w:proofErr w:type="gramEnd"/>
            <w:r w:rsidRPr="00F53E77">
              <w:rPr>
                <w:rFonts w:ascii="Times New Roman" w:eastAsia="Times New Roman" w:hAnsi="Times New Roman" w:cs="Times New Roman"/>
                <w:iCs/>
                <w:color w:val="000000"/>
                <w:sz w:val="28"/>
                <w:szCs w:val="27"/>
                <w:lang w:eastAsia="ru-RU"/>
              </w:rPr>
              <w:t>іумі</w:t>
            </w:r>
          </w:p>
        </w:tc>
        <w:tc>
          <w:tcPr>
            <w:tcW w:w="6945" w:type="dxa"/>
            <w:tcBorders>
              <w:top w:val="outset" w:sz="6" w:space="0" w:color="auto"/>
              <w:left w:val="outset" w:sz="6" w:space="0" w:color="auto"/>
              <w:bottom w:val="outset" w:sz="6" w:space="0" w:color="auto"/>
              <w:right w:val="outset" w:sz="6" w:space="0" w:color="auto"/>
            </w:tcBorders>
            <w:shd w:val="clear" w:color="auto" w:fill="FFFFFF"/>
            <w:hideMark/>
          </w:tcPr>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proofErr w:type="gramStart"/>
            <w:r w:rsidRPr="00F53E77">
              <w:rPr>
                <w:rFonts w:ascii="Times New Roman" w:eastAsia="Times New Roman" w:hAnsi="Times New Roman" w:cs="Times New Roman"/>
                <w:iCs/>
                <w:color w:val="000000"/>
                <w:sz w:val="28"/>
                <w:szCs w:val="27"/>
                <w:lang w:eastAsia="ru-RU"/>
              </w:rPr>
              <w:t>Соц</w:t>
            </w:r>
            <w:proofErr w:type="gramEnd"/>
            <w:r w:rsidRPr="00F53E77">
              <w:rPr>
                <w:rFonts w:ascii="Times New Roman" w:eastAsia="Times New Roman" w:hAnsi="Times New Roman" w:cs="Times New Roman"/>
                <w:iCs/>
                <w:color w:val="000000"/>
                <w:sz w:val="28"/>
                <w:szCs w:val="27"/>
                <w:lang w:eastAsia="ru-RU"/>
              </w:rPr>
              <w:t>іально-громадянська компетентність</w:t>
            </w:r>
          </w:p>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 xml:space="preserve">Ціннісне ставлення дитини до себе, своїх прав і </w:t>
            </w:r>
            <w:proofErr w:type="gramStart"/>
            <w:r w:rsidRPr="00F53E77">
              <w:rPr>
                <w:rFonts w:ascii="Times New Roman" w:eastAsia="Times New Roman" w:hAnsi="Times New Roman" w:cs="Times New Roman"/>
                <w:iCs/>
                <w:color w:val="000000"/>
                <w:sz w:val="28"/>
                <w:szCs w:val="27"/>
                <w:lang w:eastAsia="ru-RU"/>
              </w:rPr>
              <w:t>прав</w:t>
            </w:r>
            <w:proofErr w:type="gramEnd"/>
            <w:r w:rsidRPr="00F53E77">
              <w:rPr>
                <w:rFonts w:ascii="Times New Roman" w:eastAsia="Times New Roman" w:hAnsi="Times New Roman" w:cs="Times New Roman"/>
                <w:iCs/>
                <w:color w:val="000000"/>
                <w:sz w:val="28"/>
                <w:szCs w:val="27"/>
                <w:lang w:eastAsia="ru-RU"/>
              </w:rPr>
              <w:t xml:space="preserve"> інших, до міжособистісної взаємодії з членами сім’ї, родини, іншими людьми, однолітками в соціально-громадянському просторі, до культурних надбань українського народу, представників різних національностей і культур; здатність та прояв особистісних якостей, соціальних почуттів, любові до Батьківщини; готовність до посильної участі у демократичних процесах, що відбуваються у дитячих осередках, громаді, суспільстві.</w:t>
            </w:r>
          </w:p>
        </w:tc>
      </w:tr>
      <w:tr w:rsidR="00884347" w:rsidRPr="00F53E77" w:rsidTr="00884347">
        <w:trPr>
          <w:tblCellSpacing w:w="0" w:type="dxa"/>
        </w:trPr>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Мовлення дитини</w:t>
            </w:r>
          </w:p>
        </w:tc>
        <w:tc>
          <w:tcPr>
            <w:tcW w:w="6945" w:type="dxa"/>
            <w:tcBorders>
              <w:top w:val="outset" w:sz="6" w:space="0" w:color="auto"/>
              <w:left w:val="outset" w:sz="6" w:space="0" w:color="auto"/>
              <w:bottom w:val="outset" w:sz="6" w:space="0" w:color="auto"/>
              <w:right w:val="outset" w:sz="6" w:space="0" w:color="auto"/>
            </w:tcBorders>
            <w:shd w:val="clear" w:color="auto" w:fill="FFFFFF"/>
            <w:hideMark/>
          </w:tcPr>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Мовленнєва компетентність</w:t>
            </w:r>
          </w:p>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 xml:space="preserve">Здатність людини продукувати свої звернення, думки, враження тощо в будь-яких формах мовленнєвого висловлювання за допомогою вербальних і невербальних засобів. Мовленнєва компетентність </w:t>
            </w:r>
            <w:proofErr w:type="gramStart"/>
            <w:r w:rsidRPr="00F53E77">
              <w:rPr>
                <w:rFonts w:ascii="Times New Roman" w:eastAsia="Times New Roman" w:hAnsi="Times New Roman" w:cs="Times New Roman"/>
                <w:iCs/>
                <w:color w:val="000000"/>
                <w:sz w:val="28"/>
                <w:szCs w:val="27"/>
                <w:lang w:eastAsia="ru-RU"/>
              </w:rPr>
              <w:t>об</w:t>
            </w:r>
            <w:proofErr w:type="gramEnd"/>
            <w:r w:rsidRPr="00F53E77">
              <w:rPr>
                <w:rFonts w:ascii="Times New Roman" w:eastAsia="Times New Roman" w:hAnsi="Times New Roman" w:cs="Times New Roman"/>
                <w:iCs/>
                <w:color w:val="000000"/>
                <w:sz w:val="28"/>
                <w:szCs w:val="27"/>
                <w:lang w:eastAsia="ru-RU"/>
              </w:rPr>
              <w:t>’є</w:t>
            </w:r>
            <w:proofErr w:type="gramStart"/>
            <w:r w:rsidRPr="00F53E77">
              <w:rPr>
                <w:rFonts w:ascii="Times New Roman" w:eastAsia="Times New Roman" w:hAnsi="Times New Roman" w:cs="Times New Roman"/>
                <w:iCs/>
                <w:color w:val="000000"/>
                <w:sz w:val="28"/>
                <w:szCs w:val="27"/>
                <w:lang w:eastAsia="ru-RU"/>
              </w:rPr>
              <w:t>дну</w:t>
            </w:r>
            <w:proofErr w:type="gramEnd"/>
            <w:r w:rsidRPr="00F53E77">
              <w:rPr>
                <w:rFonts w:ascii="Times New Roman" w:eastAsia="Times New Roman" w:hAnsi="Times New Roman" w:cs="Times New Roman"/>
                <w:iCs/>
                <w:color w:val="000000"/>
                <w:sz w:val="28"/>
                <w:szCs w:val="27"/>
                <w:lang w:eastAsia="ru-RU"/>
              </w:rPr>
              <w:t>є фонетичний, лексичний, граматичний, діалогічний, монологічний складники та засвідчує їх взаємозалежність і взаємозумовленість.</w:t>
            </w:r>
          </w:p>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Комунікативна компетентність</w:t>
            </w:r>
          </w:p>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 xml:space="preserve">Вмотивованість дитини до взаємодії з однолітками і дорослими, здатність будувати діалог у </w:t>
            </w:r>
            <w:proofErr w:type="gramStart"/>
            <w:r w:rsidRPr="00F53E77">
              <w:rPr>
                <w:rFonts w:ascii="Times New Roman" w:eastAsia="Times New Roman" w:hAnsi="Times New Roman" w:cs="Times New Roman"/>
                <w:iCs/>
                <w:color w:val="000000"/>
                <w:sz w:val="28"/>
                <w:szCs w:val="27"/>
                <w:lang w:eastAsia="ru-RU"/>
              </w:rPr>
              <w:t>р</w:t>
            </w:r>
            <w:proofErr w:type="gramEnd"/>
            <w:r w:rsidRPr="00F53E77">
              <w:rPr>
                <w:rFonts w:ascii="Times New Roman" w:eastAsia="Times New Roman" w:hAnsi="Times New Roman" w:cs="Times New Roman"/>
                <w:iCs/>
                <w:color w:val="000000"/>
                <w:sz w:val="28"/>
                <w:szCs w:val="27"/>
                <w:lang w:eastAsia="ru-RU"/>
              </w:rPr>
              <w:t>ізних формах конструктивної взаємодії, підтримувати партнерські стосунки, здатність заявляти про свої наміри і бажанні, узгоджувати свої інтереси з іншими, домовлятися, за потреби аргументовано відстоювати свою позицію .</w:t>
            </w:r>
          </w:p>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Художньо-мовленнєва компетентність</w:t>
            </w:r>
          </w:p>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proofErr w:type="gramStart"/>
            <w:r w:rsidRPr="00F53E77">
              <w:rPr>
                <w:rFonts w:ascii="Times New Roman" w:eastAsia="Times New Roman" w:hAnsi="Times New Roman" w:cs="Times New Roman"/>
                <w:iCs/>
                <w:color w:val="000000"/>
                <w:sz w:val="28"/>
                <w:szCs w:val="27"/>
                <w:lang w:eastAsia="ru-RU"/>
              </w:rPr>
              <w:t>Ц</w:t>
            </w:r>
            <w:proofErr w:type="gramEnd"/>
            <w:r w:rsidRPr="00F53E77">
              <w:rPr>
                <w:rFonts w:ascii="Times New Roman" w:eastAsia="Times New Roman" w:hAnsi="Times New Roman" w:cs="Times New Roman"/>
                <w:iCs/>
                <w:color w:val="000000"/>
                <w:sz w:val="28"/>
                <w:szCs w:val="27"/>
                <w:lang w:eastAsia="ru-RU"/>
              </w:rPr>
              <w:t>іннісне ставлення дитини до друкованої чи електронної книги, художнього слова як культурного явища, розвинене художньо-естетичне сприйняття літературних і фольклорних творів, достатній для художньої комунікації рівень літературознавчої обізнаності, здатність відтворювати художньо-естетичні враження від сприйнятого засобами різних видів художньо-мовленнєвої діяльності.</w:t>
            </w:r>
          </w:p>
        </w:tc>
      </w:tr>
      <w:tr w:rsidR="00884347" w:rsidRPr="00F53E77" w:rsidTr="00884347">
        <w:trPr>
          <w:tblCellSpacing w:w="0" w:type="dxa"/>
        </w:trPr>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 xml:space="preserve">Дитина у </w:t>
            </w:r>
            <w:proofErr w:type="gramStart"/>
            <w:r w:rsidRPr="00F53E77">
              <w:rPr>
                <w:rFonts w:ascii="Times New Roman" w:eastAsia="Times New Roman" w:hAnsi="Times New Roman" w:cs="Times New Roman"/>
                <w:iCs/>
                <w:color w:val="000000"/>
                <w:sz w:val="28"/>
                <w:szCs w:val="27"/>
                <w:lang w:eastAsia="ru-RU"/>
              </w:rPr>
              <w:t>св</w:t>
            </w:r>
            <w:proofErr w:type="gramEnd"/>
            <w:r w:rsidRPr="00F53E77">
              <w:rPr>
                <w:rFonts w:ascii="Times New Roman" w:eastAsia="Times New Roman" w:hAnsi="Times New Roman" w:cs="Times New Roman"/>
                <w:iCs/>
                <w:color w:val="000000"/>
                <w:sz w:val="28"/>
                <w:szCs w:val="27"/>
                <w:lang w:eastAsia="ru-RU"/>
              </w:rPr>
              <w:t>іті мистецтва</w:t>
            </w:r>
          </w:p>
        </w:tc>
        <w:tc>
          <w:tcPr>
            <w:tcW w:w="6945" w:type="dxa"/>
            <w:tcBorders>
              <w:top w:val="outset" w:sz="6" w:space="0" w:color="auto"/>
              <w:left w:val="outset" w:sz="6" w:space="0" w:color="auto"/>
              <w:bottom w:val="outset" w:sz="6" w:space="0" w:color="auto"/>
              <w:right w:val="outset" w:sz="6" w:space="0" w:color="auto"/>
            </w:tcBorders>
            <w:shd w:val="clear" w:color="auto" w:fill="FFFFFF"/>
            <w:hideMark/>
          </w:tcPr>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Мистецько-творча компетентність</w:t>
            </w:r>
          </w:p>
          <w:p w:rsidR="00884347" w:rsidRPr="00F53E77" w:rsidRDefault="00884347" w:rsidP="00884347">
            <w:pPr>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 xml:space="preserve">Елементарна обізнаність дитини в </w:t>
            </w:r>
            <w:proofErr w:type="gramStart"/>
            <w:r w:rsidRPr="00F53E77">
              <w:rPr>
                <w:rFonts w:ascii="Times New Roman" w:eastAsia="Times New Roman" w:hAnsi="Times New Roman" w:cs="Times New Roman"/>
                <w:iCs/>
                <w:color w:val="000000"/>
                <w:sz w:val="28"/>
                <w:szCs w:val="27"/>
                <w:lang w:eastAsia="ru-RU"/>
              </w:rPr>
              <w:t>р</w:t>
            </w:r>
            <w:proofErr w:type="gramEnd"/>
            <w:r w:rsidRPr="00F53E77">
              <w:rPr>
                <w:rFonts w:ascii="Times New Roman" w:eastAsia="Times New Roman" w:hAnsi="Times New Roman" w:cs="Times New Roman"/>
                <w:iCs/>
                <w:color w:val="000000"/>
                <w:sz w:val="28"/>
                <w:szCs w:val="27"/>
                <w:lang w:eastAsia="ru-RU"/>
              </w:rPr>
              <w:t xml:space="preserve">ізних видах мистецтва. Прагнення та здатність реалізувати на практиці </w:t>
            </w:r>
            <w:proofErr w:type="gramStart"/>
            <w:r w:rsidRPr="00F53E77">
              <w:rPr>
                <w:rFonts w:ascii="Times New Roman" w:eastAsia="Times New Roman" w:hAnsi="Times New Roman" w:cs="Times New Roman"/>
                <w:iCs/>
                <w:color w:val="000000"/>
                <w:sz w:val="28"/>
                <w:szCs w:val="27"/>
                <w:lang w:eastAsia="ru-RU"/>
              </w:rPr>
              <w:t>св</w:t>
            </w:r>
            <w:proofErr w:type="gramEnd"/>
            <w:r w:rsidRPr="00F53E77">
              <w:rPr>
                <w:rFonts w:ascii="Times New Roman" w:eastAsia="Times New Roman" w:hAnsi="Times New Roman" w:cs="Times New Roman"/>
                <w:iCs/>
                <w:color w:val="000000"/>
                <w:sz w:val="28"/>
                <w:szCs w:val="27"/>
                <w:lang w:eastAsia="ru-RU"/>
              </w:rPr>
              <w:t xml:space="preserve">ій художньо-естетичний потенціал для </w:t>
            </w:r>
            <w:r w:rsidRPr="00F53E77">
              <w:rPr>
                <w:rFonts w:ascii="Times New Roman" w:eastAsia="Times New Roman" w:hAnsi="Times New Roman" w:cs="Times New Roman"/>
                <w:iCs/>
                <w:color w:val="000000"/>
                <w:sz w:val="28"/>
                <w:szCs w:val="27"/>
                <w:lang w:eastAsia="ru-RU"/>
              </w:rPr>
              <w:lastRenderedPageBreak/>
              <w:t>одержання власного неповторного результату творчої діяльності з пріоритетом розвитку почуттєвої сфери особистості та спрямованістю на формування життєвої компетентності під час освітньої та самостійної художньої діяльності.</w:t>
            </w:r>
          </w:p>
        </w:tc>
      </w:tr>
    </w:tbl>
    <w:p w:rsidR="00884347" w:rsidRPr="00F53E77" w:rsidRDefault="00884347" w:rsidP="00884347">
      <w:pPr>
        <w:shd w:val="clear" w:color="auto" w:fill="FFFFFF"/>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lastRenderedPageBreak/>
        <w:t>Реалізуючи вищезазначений змі</w:t>
      </w:r>
      <w:proofErr w:type="gramStart"/>
      <w:r w:rsidRPr="00F53E77">
        <w:rPr>
          <w:rFonts w:ascii="Times New Roman" w:eastAsia="Times New Roman" w:hAnsi="Times New Roman" w:cs="Times New Roman"/>
          <w:iCs/>
          <w:color w:val="000000"/>
          <w:sz w:val="28"/>
          <w:szCs w:val="27"/>
          <w:lang w:eastAsia="ru-RU"/>
        </w:rPr>
        <w:t>ст</w:t>
      </w:r>
      <w:proofErr w:type="gramEnd"/>
      <w:r w:rsidRPr="00F53E77">
        <w:rPr>
          <w:rFonts w:ascii="Times New Roman" w:eastAsia="Times New Roman" w:hAnsi="Times New Roman" w:cs="Times New Roman"/>
          <w:iCs/>
          <w:color w:val="000000"/>
          <w:sz w:val="28"/>
          <w:szCs w:val="27"/>
          <w:lang w:eastAsia="ru-RU"/>
        </w:rPr>
        <w:t xml:space="preserve"> освітнього процесу, педагогічні працівники закладу забезпечують досягнення очікуваних результатів навчання, визначених у освітніх програмах, зазначених у розділі І.</w:t>
      </w:r>
    </w:p>
    <w:p w:rsidR="00884347" w:rsidRPr="00F53E77" w:rsidRDefault="00884347" w:rsidP="00884347">
      <w:pPr>
        <w:shd w:val="clear" w:color="auto" w:fill="FFFFFF"/>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Відповідно до Базового компоненту дошкільної освіти у ЗДО визначено змі</w:t>
      </w:r>
      <w:proofErr w:type="gramStart"/>
      <w:r w:rsidRPr="00F53E77">
        <w:rPr>
          <w:rFonts w:ascii="Times New Roman" w:eastAsia="Times New Roman" w:hAnsi="Times New Roman" w:cs="Times New Roman"/>
          <w:iCs/>
          <w:color w:val="000000"/>
          <w:sz w:val="28"/>
          <w:szCs w:val="27"/>
          <w:lang w:eastAsia="ru-RU"/>
        </w:rPr>
        <w:t>ст</w:t>
      </w:r>
      <w:proofErr w:type="gramEnd"/>
      <w:r w:rsidRPr="00F53E77">
        <w:rPr>
          <w:rFonts w:ascii="Times New Roman" w:eastAsia="Times New Roman" w:hAnsi="Times New Roman" w:cs="Times New Roman"/>
          <w:iCs/>
          <w:color w:val="000000"/>
          <w:sz w:val="28"/>
          <w:szCs w:val="27"/>
          <w:lang w:eastAsia="ru-RU"/>
        </w:rPr>
        <w:t xml:space="preserve"> і структуру освітнього процесу за інваріантною складовою. Інваріантна складова змісту дошкільної освіти сформована на державному рівні і є обов’язковою. Інваріантну частину змісту освіти систематизовано відповідно до Базового компонента дошкільної освіти за вище названими освітніми напрямами. </w:t>
      </w:r>
      <w:proofErr w:type="gramStart"/>
      <w:r w:rsidRPr="00F53E77">
        <w:rPr>
          <w:rFonts w:ascii="Times New Roman" w:eastAsia="Times New Roman" w:hAnsi="Times New Roman" w:cs="Times New Roman"/>
          <w:iCs/>
          <w:color w:val="000000"/>
          <w:sz w:val="28"/>
          <w:szCs w:val="27"/>
          <w:lang w:eastAsia="ru-RU"/>
        </w:rPr>
        <w:t>У закладі дошкільної освіти забезпечується неперервність змісту освітніх напрямів, а також наступність дошкільної та початкової ланок.</w:t>
      </w:r>
      <w:proofErr w:type="gramEnd"/>
      <w:r w:rsidRPr="00F53E77">
        <w:rPr>
          <w:rFonts w:ascii="Times New Roman" w:eastAsia="Times New Roman" w:hAnsi="Times New Roman" w:cs="Times New Roman"/>
          <w:iCs/>
          <w:color w:val="000000"/>
          <w:sz w:val="28"/>
          <w:szCs w:val="27"/>
          <w:lang w:eastAsia="ru-RU"/>
        </w:rPr>
        <w:t xml:space="preserve"> Виключення з інваріантної частини будь-якої з освітніх напрямів порушує цілісність розвитку дитини на </w:t>
      </w:r>
      <w:proofErr w:type="gramStart"/>
      <w:r w:rsidRPr="00F53E77">
        <w:rPr>
          <w:rFonts w:ascii="Times New Roman" w:eastAsia="Times New Roman" w:hAnsi="Times New Roman" w:cs="Times New Roman"/>
          <w:iCs/>
          <w:color w:val="000000"/>
          <w:sz w:val="28"/>
          <w:szCs w:val="27"/>
          <w:lang w:eastAsia="ru-RU"/>
        </w:rPr>
        <w:t>р</w:t>
      </w:r>
      <w:proofErr w:type="gramEnd"/>
      <w:r w:rsidRPr="00F53E77">
        <w:rPr>
          <w:rFonts w:ascii="Times New Roman" w:eastAsia="Times New Roman" w:hAnsi="Times New Roman" w:cs="Times New Roman"/>
          <w:iCs/>
          <w:color w:val="000000"/>
          <w:sz w:val="28"/>
          <w:szCs w:val="27"/>
          <w:lang w:eastAsia="ru-RU"/>
        </w:rPr>
        <w:t>івні дошкільної освіти і наступність її в початковій школі.</w:t>
      </w:r>
    </w:p>
    <w:p w:rsidR="00884347" w:rsidRPr="00F53E77" w:rsidRDefault="00884347" w:rsidP="00884347">
      <w:pPr>
        <w:shd w:val="clear" w:color="auto" w:fill="FFFFFF"/>
        <w:spacing w:before="75" w:after="0" w:line="300" w:lineRule="atLeast"/>
        <w:ind w:firstLine="225"/>
        <w:jc w:val="both"/>
        <w:rPr>
          <w:rFonts w:ascii="Verdana" w:eastAsia="Times New Roman" w:hAnsi="Verdana" w:cs="Times New Roman"/>
          <w:color w:val="030303"/>
          <w:sz w:val="20"/>
          <w:szCs w:val="18"/>
          <w:lang w:eastAsia="ru-RU"/>
        </w:rPr>
      </w:pPr>
      <w:r w:rsidRPr="00F53E77">
        <w:rPr>
          <w:rFonts w:ascii="Times New Roman" w:eastAsia="Times New Roman" w:hAnsi="Times New Roman" w:cs="Times New Roman"/>
          <w:iCs/>
          <w:color w:val="000000"/>
          <w:sz w:val="28"/>
          <w:szCs w:val="27"/>
          <w:lang w:eastAsia="ru-RU"/>
        </w:rPr>
        <w:t xml:space="preserve">Організація життєдіяльності дітей з урахуванням освітніх напрямів, що включені до інваріантної складової, дає змогу забезпечити належний </w:t>
      </w:r>
      <w:proofErr w:type="gramStart"/>
      <w:r w:rsidRPr="00F53E77">
        <w:rPr>
          <w:rFonts w:ascii="Times New Roman" w:eastAsia="Times New Roman" w:hAnsi="Times New Roman" w:cs="Times New Roman"/>
          <w:iCs/>
          <w:color w:val="000000"/>
          <w:sz w:val="28"/>
          <w:szCs w:val="27"/>
          <w:lang w:eastAsia="ru-RU"/>
        </w:rPr>
        <w:t>р</w:t>
      </w:r>
      <w:proofErr w:type="gramEnd"/>
      <w:r w:rsidRPr="00F53E77">
        <w:rPr>
          <w:rFonts w:ascii="Times New Roman" w:eastAsia="Times New Roman" w:hAnsi="Times New Roman" w:cs="Times New Roman"/>
          <w:iCs/>
          <w:color w:val="000000"/>
          <w:sz w:val="28"/>
          <w:szCs w:val="27"/>
          <w:lang w:eastAsia="ru-RU"/>
        </w:rPr>
        <w:t xml:space="preserve">івень соціально-особистісного розвитку дітей раннього та дошкільного віку в структурі неперервної освіти. Дотримання змісту, взаємозв’язку та логічної </w:t>
      </w:r>
      <w:proofErr w:type="gramStart"/>
      <w:r w:rsidRPr="00F53E77">
        <w:rPr>
          <w:rFonts w:ascii="Times New Roman" w:eastAsia="Times New Roman" w:hAnsi="Times New Roman" w:cs="Times New Roman"/>
          <w:iCs/>
          <w:color w:val="000000"/>
          <w:sz w:val="28"/>
          <w:szCs w:val="27"/>
          <w:lang w:eastAsia="ru-RU"/>
        </w:rPr>
        <w:t>посл</w:t>
      </w:r>
      <w:proofErr w:type="gramEnd"/>
      <w:r w:rsidRPr="00F53E77">
        <w:rPr>
          <w:rFonts w:ascii="Times New Roman" w:eastAsia="Times New Roman" w:hAnsi="Times New Roman" w:cs="Times New Roman"/>
          <w:iCs/>
          <w:color w:val="000000"/>
          <w:sz w:val="28"/>
          <w:szCs w:val="27"/>
          <w:lang w:eastAsia="ru-RU"/>
        </w:rPr>
        <w:t>ідовності реалізації освітніх ліній Базового компоненту забезпечується та відображається у блочно-тематичному плануванні освітнього процесу.</w:t>
      </w:r>
    </w:p>
    <w:p w:rsidR="002E49AA" w:rsidRPr="00F55645" w:rsidRDefault="00884347" w:rsidP="00F55645">
      <w:pPr>
        <w:shd w:val="clear" w:color="auto" w:fill="FFFFFF"/>
        <w:spacing w:before="75" w:after="0" w:line="300" w:lineRule="atLeast"/>
        <w:ind w:firstLine="225"/>
        <w:jc w:val="center"/>
        <w:rPr>
          <w:rFonts w:ascii="Times New Roman" w:eastAsia="Times New Roman" w:hAnsi="Times New Roman" w:cs="Times New Roman"/>
          <w:b/>
          <w:i/>
          <w:iCs/>
          <w:sz w:val="28"/>
          <w:szCs w:val="27"/>
          <w:lang w:val="uk-UA" w:eastAsia="ru-RU"/>
        </w:rPr>
      </w:pPr>
      <w:proofErr w:type="gramStart"/>
      <w:r w:rsidRPr="00F55645">
        <w:rPr>
          <w:rFonts w:ascii="Times New Roman" w:eastAsia="Times New Roman" w:hAnsi="Times New Roman" w:cs="Times New Roman"/>
          <w:b/>
          <w:i/>
          <w:iCs/>
          <w:sz w:val="28"/>
          <w:szCs w:val="27"/>
          <w:lang w:eastAsia="ru-RU"/>
        </w:rPr>
        <w:t>З</w:t>
      </w:r>
      <w:proofErr w:type="gramEnd"/>
      <w:r w:rsidRPr="00F55645">
        <w:rPr>
          <w:rFonts w:ascii="Times New Roman" w:eastAsia="Times New Roman" w:hAnsi="Times New Roman" w:cs="Times New Roman"/>
          <w:b/>
          <w:i/>
          <w:iCs/>
          <w:sz w:val="28"/>
          <w:szCs w:val="27"/>
          <w:lang w:eastAsia="ru-RU"/>
        </w:rPr>
        <w:t xml:space="preserve"> метою підвищення якості освітнього процесу у 202</w:t>
      </w:r>
      <w:r w:rsidR="002E49AA" w:rsidRPr="00F55645">
        <w:rPr>
          <w:rFonts w:ascii="Times New Roman" w:eastAsia="Times New Roman" w:hAnsi="Times New Roman" w:cs="Times New Roman"/>
          <w:b/>
          <w:i/>
          <w:iCs/>
          <w:sz w:val="28"/>
          <w:szCs w:val="27"/>
          <w:lang w:val="uk-UA" w:eastAsia="ru-RU"/>
        </w:rPr>
        <w:t>2</w:t>
      </w:r>
      <w:r w:rsidRPr="00F55645">
        <w:rPr>
          <w:rFonts w:ascii="Times New Roman" w:eastAsia="Times New Roman" w:hAnsi="Times New Roman" w:cs="Times New Roman"/>
          <w:b/>
          <w:i/>
          <w:iCs/>
          <w:sz w:val="28"/>
          <w:szCs w:val="27"/>
          <w:lang w:eastAsia="ru-RU"/>
        </w:rPr>
        <w:t>–202</w:t>
      </w:r>
      <w:r w:rsidR="002E49AA" w:rsidRPr="00F55645">
        <w:rPr>
          <w:rFonts w:ascii="Times New Roman" w:eastAsia="Times New Roman" w:hAnsi="Times New Roman" w:cs="Times New Roman"/>
          <w:b/>
          <w:i/>
          <w:iCs/>
          <w:sz w:val="28"/>
          <w:szCs w:val="27"/>
          <w:lang w:val="uk-UA" w:eastAsia="ru-RU"/>
        </w:rPr>
        <w:t>3</w:t>
      </w:r>
      <w:r w:rsidRPr="00F55645">
        <w:rPr>
          <w:rFonts w:ascii="Times New Roman" w:eastAsia="Times New Roman" w:hAnsi="Times New Roman" w:cs="Times New Roman"/>
          <w:b/>
          <w:i/>
          <w:iCs/>
          <w:sz w:val="28"/>
          <w:szCs w:val="27"/>
          <w:lang w:eastAsia="ru-RU"/>
        </w:rPr>
        <w:t xml:space="preserve"> навчальному році</w:t>
      </w:r>
    </w:p>
    <w:p w:rsidR="002E49AA" w:rsidRDefault="00884347" w:rsidP="00C9049A">
      <w:pPr>
        <w:shd w:val="clear" w:color="auto" w:fill="FFFFFF"/>
        <w:spacing w:before="75" w:after="0" w:line="300" w:lineRule="atLeast"/>
        <w:ind w:firstLine="225"/>
        <w:jc w:val="center"/>
        <w:rPr>
          <w:rFonts w:ascii="Times New Roman" w:eastAsia="Times New Roman" w:hAnsi="Times New Roman" w:cs="Times New Roman"/>
          <w:b/>
          <w:i/>
          <w:iCs/>
          <w:sz w:val="28"/>
          <w:szCs w:val="27"/>
          <w:lang w:val="uk-UA" w:eastAsia="ru-RU"/>
        </w:rPr>
      </w:pPr>
      <w:r w:rsidRPr="00F55645">
        <w:rPr>
          <w:rFonts w:ascii="Times New Roman" w:eastAsia="Times New Roman" w:hAnsi="Times New Roman" w:cs="Times New Roman"/>
          <w:b/>
          <w:i/>
          <w:iCs/>
          <w:sz w:val="28"/>
          <w:szCs w:val="27"/>
          <w:lang w:eastAsia="ru-RU"/>
        </w:rPr>
        <w:t>в ЗДО використовуються інноваційні педагогічні технології, а саме:</w:t>
      </w:r>
    </w:p>
    <w:p w:rsidR="00163EB0" w:rsidRPr="00163EB0" w:rsidRDefault="00163EB0" w:rsidP="00C9049A">
      <w:pPr>
        <w:shd w:val="clear" w:color="auto" w:fill="FFFFFF"/>
        <w:spacing w:before="75" w:after="0" w:line="300" w:lineRule="atLeast"/>
        <w:ind w:firstLine="225"/>
        <w:jc w:val="center"/>
        <w:rPr>
          <w:rFonts w:ascii="Times New Roman" w:eastAsia="Times New Roman" w:hAnsi="Times New Roman" w:cs="Times New Roman"/>
          <w:b/>
          <w:i/>
          <w:iCs/>
          <w:sz w:val="28"/>
          <w:szCs w:val="27"/>
          <w:lang w:val="uk-UA"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20"/>
        <w:gridCol w:w="5100"/>
        <w:gridCol w:w="2601"/>
      </w:tblGrid>
      <w:tr w:rsidR="00884347" w:rsidRPr="00884347" w:rsidTr="007F1E08">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884347" w:rsidRPr="002E49AA" w:rsidRDefault="00884347" w:rsidP="00884347">
            <w:pPr>
              <w:spacing w:before="75" w:after="0" w:line="300" w:lineRule="atLeast"/>
              <w:ind w:firstLine="225"/>
              <w:jc w:val="center"/>
              <w:rPr>
                <w:rFonts w:ascii="Verdana" w:eastAsia="Times New Roman" w:hAnsi="Verdana" w:cs="Times New Roman"/>
                <w:color w:val="030303"/>
                <w:sz w:val="18"/>
                <w:szCs w:val="18"/>
                <w:lang w:val="uk-UA" w:eastAsia="ru-RU"/>
              </w:rPr>
            </w:pPr>
            <w:r w:rsidRPr="00884347">
              <w:rPr>
                <w:rFonts w:ascii="Times New Roman" w:eastAsia="Times New Roman" w:hAnsi="Times New Roman" w:cs="Times New Roman"/>
                <w:b/>
                <w:bCs/>
                <w:i/>
                <w:iCs/>
                <w:color w:val="000000"/>
                <w:sz w:val="27"/>
                <w:szCs w:val="27"/>
                <w:lang w:eastAsia="ru-RU"/>
              </w:rPr>
              <w:t>Назва</w:t>
            </w:r>
            <w:proofErr w:type="gramStart"/>
            <w:r w:rsidRPr="00884347">
              <w:rPr>
                <w:rFonts w:ascii="Times New Roman" w:eastAsia="Times New Roman" w:hAnsi="Times New Roman" w:cs="Times New Roman"/>
                <w:b/>
                <w:bCs/>
                <w:i/>
                <w:iCs/>
                <w:color w:val="000000"/>
                <w:sz w:val="27"/>
                <w:szCs w:val="27"/>
                <w:lang w:eastAsia="ru-RU"/>
              </w:rPr>
              <w:t xml:space="preserve"> </w:t>
            </w:r>
            <w:r w:rsidR="002E49AA">
              <w:rPr>
                <w:rFonts w:ascii="Times New Roman" w:eastAsia="Times New Roman" w:hAnsi="Times New Roman" w:cs="Times New Roman"/>
                <w:b/>
                <w:bCs/>
                <w:i/>
                <w:iCs/>
                <w:color w:val="000000"/>
                <w:sz w:val="27"/>
                <w:szCs w:val="27"/>
                <w:lang w:val="uk-UA" w:eastAsia="ru-RU"/>
              </w:rPr>
              <w:t>В</w:t>
            </w:r>
            <w:proofErr w:type="gramEnd"/>
            <w:r w:rsidR="002E49AA">
              <w:rPr>
                <w:rFonts w:ascii="Times New Roman" w:eastAsia="Times New Roman" w:hAnsi="Times New Roman" w:cs="Times New Roman"/>
                <w:b/>
                <w:bCs/>
                <w:i/>
                <w:iCs/>
                <w:color w:val="000000"/>
                <w:sz w:val="27"/>
                <w:szCs w:val="27"/>
                <w:lang w:val="uk-UA" w:eastAsia="ru-RU"/>
              </w:rPr>
              <w:t>ідділення</w:t>
            </w:r>
          </w:p>
          <w:p w:rsidR="00382FC6" w:rsidRDefault="00382FC6" w:rsidP="00884347">
            <w:pPr>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r>
              <w:rPr>
                <w:rFonts w:ascii="Times New Roman" w:eastAsia="Times New Roman" w:hAnsi="Times New Roman" w:cs="Times New Roman"/>
                <w:b/>
                <w:bCs/>
                <w:i/>
                <w:iCs/>
                <w:color w:val="000000"/>
                <w:sz w:val="27"/>
                <w:szCs w:val="27"/>
                <w:lang w:val="uk-UA" w:eastAsia="ru-RU"/>
              </w:rPr>
              <w:t>педагог</w:t>
            </w:r>
          </w:p>
          <w:p w:rsidR="00884347" w:rsidRPr="00382FC6" w:rsidRDefault="00884347" w:rsidP="00884347">
            <w:pPr>
              <w:spacing w:before="75" w:after="0" w:line="300" w:lineRule="atLeast"/>
              <w:ind w:firstLine="225"/>
              <w:jc w:val="center"/>
              <w:rPr>
                <w:rFonts w:ascii="Verdana" w:eastAsia="Times New Roman" w:hAnsi="Verdana" w:cs="Times New Roman"/>
                <w:color w:val="030303"/>
                <w:sz w:val="18"/>
                <w:szCs w:val="18"/>
                <w:lang w:val="uk-UA" w:eastAsia="ru-RU"/>
              </w:rPr>
            </w:pPr>
            <w:r w:rsidRPr="00884347">
              <w:rPr>
                <w:rFonts w:ascii="Times New Roman" w:eastAsia="Times New Roman" w:hAnsi="Times New Roman" w:cs="Times New Roman"/>
                <w:b/>
                <w:bCs/>
                <w:i/>
                <w:iCs/>
                <w:color w:val="000000"/>
                <w:sz w:val="27"/>
                <w:szCs w:val="27"/>
                <w:lang w:eastAsia="ru-RU"/>
              </w:rPr>
              <w:t>(вікова група)</w:t>
            </w:r>
          </w:p>
        </w:tc>
        <w:tc>
          <w:tcPr>
            <w:tcW w:w="5100" w:type="dxa"/>
            <w:tcBorders>
              <w:top w:val="outset" w:sz="6" w:space="0" w:color="auto"/>
              <w:left w:val="outset" w:sz="6" w:space="0" w:color="auto"/>
              <w:bottom w:val="outset" w:sz="6" w:space="0" w:color="auto"/>
              <w:right w:val="outset" w:sz="6" w:space="0" w:color="auto"/>
            </w:tcBorders>
            <w:shd w:val="clear" w:color="auto" w:fill="FFFFFF"/>
            <w:hideMark/>
          </w:tcPr>
          <w:p w:rsidR="00884347" w:rsidRPr="00884347" w:rsidRDefault="00884347" w:rsidP="00884347">
            <w:pPr>
              <w:spacing w:before="75" w:after="0" w:line="300" w:lineRule="atLeast"/>
              <w:ind w:firstLine="225"/>
              <w:jc w:val="center"/>
              <w:rPr>
                <w:rFonts w:ascii="Verdana" w:eastAsia="Times New Roman" w:hAnsi="Verdana" w:cs="Times New Roman"/>
                <w:color w:val="030303"/>
                <w:sz w:val="18"/>
                <w:szCs w:val="18"/>
                <w:lang w:eastAsia="ru-RU"/>
              </w:rPr>
            </w:pPr>
            <w:r w:rsidRPr="00884347">
              <w:rPr>
                <w:rFonts w:ascii="Times New Roman" w:eastAsia="Times New Roman" w:hAnsi="Times New Roman" w:cs="Times New Roman"/>
                <w:b/>
                <w:bCs/>
                <w:i/>
                <w:iCs/>
                <w:color w:val="000000"/>
                <w:sz w:val="27"/>
                <w:szCs w:val="27"/>
                <w:lang w:eastAsia="ru-RU"/>
              </w:rPr>
              <w:t>Інноваційна технологія</w:t>
            </w:r>
          </w:p>
        </w:tc>
        <w:tc>
          <w:tcPr>
            <w:tcW w:w="2601" w:type="dxa"/>
            <w:tcBorders>
              <w:top w:val="outset" w:sz="6" w:space="0" w:color="auto"/>
              <w:left w:val="outset" w:sz="6" w:space="0" w:color="auto"/>
              <w:bottom w:val="outset" w:sz="6" w:space="0" w:color="auto"/>
              <w:right w:val="outset" w:sz="6" w:space="0" w:color="auto"/>
            </w:tcBorders>
            <w:shd w:val="clear" w:color="auto" w:fill="FFFFFF"/>
            <w:hideMark/>
          </w:tcPr>
          <w:p w:rsidR="00884347" w:rsidRPr="00884347" w:rsidRDefault="00884347" w:rsidP="00884347">
            <w:pPr>
              <w:spacing w:before="75" w:after="0" w:line="300" w:lineRule="atLeast"/>
              <w:ind w:firstLine="225"/>
              <w:jc w:val="center"/>
              <w:rPr>
                <w:rFonts w:ascii="Verdana" w:eastAsia="Times New Roman" w:hAnsi="Verdana" w:cs="Times New Roman"/>
                <w:color w:val="030303"/>
                <w:sz w:val="18"/>
                <w:szCs w:val="18"/>
                <w:lang w:eastAsia="ru-RU"/>
              </w:rPr>
            </w:pPr>
            <w:r w:rsidRPr="00884347">
              <w:rPr>
                <w:rFonts w:ascii="Times New Roman" w:eastAsia="Times New Roman" w:hAnsi="Times New Roman" w:cs="Times New Roman"/>
                <w:b/>
                <w:bCs/>
                <w:i/>
                <w:iCs/>
                <w:color w:val="000000"/>
                <w:sz w:val="27"/>
                <w:szCs w:val="27"/>
                <w:lang w:eastAsia="ru-RU"/>
              </w:rPr>
              <w:t>Авто</w:t>
            </w:r>
            <w:proofErr w:type="gramStart"/>
            <w:r w:rsidRPr="00884347">
              <w:rPr>
                <w:rFonts w:ascii="Times New Roman" w:eastAsia="Times New Roman" w:hAnsi="Times New Roman" w:cs="Times New Roman"/>
                <w:b/>
                <w:bCs/>
                <w:i/>
                <w:iCs/>
                <w:color w:val="000000"/>
                <w:sz w:val="27"/>
                <w:szCs w:val="27"/>
                <w:lang w:eastAsia="ru-RU"/>
              </w:rPr>
              <w:t>р(</w:t>
            </w:r>
            <w:proofErr w:type="gramEnd"/>
            <w:r w:rsidRPr="00884347">
              <w:rPr>
                <w:rFonts w:ascii="Times New Roman" w:eastAsia="Times New Roman" w:hAnsi="Times New Roman" w:cs="Times New Roman"/>
                <w:b/>
                <w:bCs/>
                <w:i/>
                <w:iCs/>
                <w:color w:val="000000"/>
                <w:sz w:val="27"/>
                <w:szCs w:val="27"/>
                <w:lang w:eastAsia="ru-RU"/>
              </w:rPr>
              <w:t>и) технології</w:t>
            </w:r>
          </w:p>
        </w:tc>
      </w:tr>
      <w:tr w:rsidR="00B752EE" w:rsidRPr="00884347" w:rsidTr="00CE53F4">
        <w:trPr>
          <w:tblCellSpacing w:w="0" w:type="dxa"/>
        </w:trPr>
        <w:tc>
          <w:tcPr>
            <w:tcW w:w="10221" w:type="dxa"/>
            <w:gridSpan w:val="3"/>
            <w:tcBorders>
              <w:top w:val="outset" w:sz="6" w:space="0" w:color="auto"/>
              <w:left w:val="outset" w:sz="6" w:space="0" w:color="auto"/>
              <w:bottom w:val="outset" w:sz="6" w:space="0" w:color="auto"/>
              <w:right w:val="outset" w:sz="6" w:space="0" w:color="auto"/>
            </w:tcBorders>
            <w:shd w:val="clear" w:color="auto" w:fill="FFFFFF"/>
          </w:tcPr>
          <w:p w:rsidR="00B752EE" w:rsidRDefault="00B752EE" w:rsidP="00B752EE">
            <w:pPr>
              <w:spacing w:before="75" w:after="0" w:line="300" w:lineRule="atLeast"/>
              <w:ind w:firstLine="225"/>
              <w:rPr>
                <w:rFonts w:ascii="Times New Roman" w:eastAsia="Times New Roman" w:hAnsi="Times New Roman" w:cs="Times New Roman"/>
                <w:b/>
                <w:bCs/>
                <w:i/>
                <w:iCs/>
                <w:color w:val="000000"/>
                <w:sz w:val="27"/>
                <w:szCs w:val="27"/>
                <w:lang w:val="uk-UA" w:eastAsia="ru-RU"/>
              </w:rPr>
            </w:pPr>
            <w:r>
              <w:rPr>
                <w:rFonts w:ascii="Times New Roman" w:eastAsia="Times New Roman" w:hAnsi="Times New Roman" w:cs="Times New Roman"/>
                <w:b/>
                <w:bCs/>
                <w:i/>
                <w:iCs/>
                <w:color w:val="000000"/>
                <w:sz w:val="27"/>
                <w:szCs w:val="27"/>
                <w:lang w:val="uk-UA" w:eastAsia="ru-RU"/>
              </w:rPr>
              <w:t>Відділення «Ромашка»</w:t>
            </w:r>
          </w:p>
          <w:p w:rsidR="001917F5" w:rsidRPr="00884347" w:rsidRDefault="001917F5" w:rsidP="00B752EE">
            <w:pPr>
              <w:spacing w:before="75" w:after="0" w:line="300" w:lineRule="atLeast"/>
              <w:ind w:firstLine="225"/>
              <w:rPr>
                <w:rFonts w:ascii="Times New Roman" w:eastAsia="Times New Roman" w:hAnsi="Times New Roman" w:cs="Times New Roman"/>
                <w:b/>
                <w:bCs/>
                <w:i/>
                <w:iCs/>
                <w:color w:val="000000"/>
                <w:sz w:val="27"/>
                <w:szCs w:val="27"/>
                <w:lang w:eastAsia="ru-RU"/>
              </w:rPr>
            </w:pPr>
          </w:p>
        </w:tc>
      </w:tr>
      <w:tr w:rsidR="00B752EE" w:rsidRPr="00884347" w:rsidTr="007F1E08">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C45E9B" w:rsidRDefault="00D9373A" w:rsidP="00C45E9B">
            <w:pPr>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Загоруйко Людмила Юріївна</w:t>
            </w:r>
          </w:p>
          <w:p w:rsidR="00163EB0" w:rsidRPr="00C45E9B" w:rsidRDefault="00163EB0" w:rsidP="00C45E9B">
            <w:pPr>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Старша група №1</w:t>
            </w:r>
          </w:p>
        </w:tc>
        <w:tc>
          <w:tcPr>
            <w:tcW w:w="5100" w:type="dxa"/>
            <w:tcBorders>
              <w:top w:val="outset" w:sz="6" w:space="0" w:color="auto"/>
              <w:left w:val="outset" w:sz="6" w:space="0" w:color="auto"/>
              <w:bottom w:val="outset" w:sz="6" w:space="0" w:color="auto"/>
              <w:right w:val="outset" w:sz="6" w:space="0" w:color="auto"/>
            </w:tcBorders>
            <w:shd w:val="clear" w:color="auto" w:fill="FFFFFF"/>
          </w:tcPr>
          <w:p w:rsidR="00B752EE" w:rsidRPr="00CE53F4" w:rsidRDefault="00CE53F4" w:rsidP="00EE6A17">
            <w:pPr>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«Милування природою»</w:t>
            </w:r>
          </w:p>
        </w:tc>
        <w:tc>
          <w:tcPr>
            <w:tcW w:w="2601" w:type="dxa"/>
            <w:tcBorders>
              <w:top w:val="outset" w:sz="6" w:space="0" w:color="auto"/>
              <w:left w:val="outset" w:sz="6" w:space="0" w:color="auto"/>
              <w:bottom w:val="outset" w:sz="6" w:space="0" w:color="auto"/>
              <w:right w:val="outset" w:sz="6" w:space="0" w:color="auto"/>
            </w:tcBorders>
            <w:shd w:val="clear" w:color="auto" w:fill="FFFFFF"/>
          </w:tcPr>
          <w:p w:rsidR="00B752EE" w:rsidRPr="00CE53F4" w:rsidRDefault="00CE53F4" w:rsidP="00884347">
            <w:pPr>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Г. Тарасенко</w:t>
            </w:r>
          </w:p>
        </w:tc>
      </w:tr>
      <w:tr w:rsidR="001E7F6E" w:rsidRPr="00884347" w:rsidTr="007F1E08">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D9373A" w:rsidRDefault="00D9373A" w:rsidP="00C45E9B">
            <w:pPr>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 xml:space="preserve">Ліщук </w:t>
            </w:r>
          </w:p>
          <w:p w:rsidR="00C9049A" w:rsidRDefault="00D9373A" w:rsidP="00C45E9B">
            <w:pPr>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Лариса Іванівна</w:t>
            </w:r>
            <w:r w:rsidR="00C9049A" w:rsidRPr="00C45E9B">
              <w:rPr>
                <w:rFonts w:ascii="Times New Roman" w:eastAsia="Times New Roman" w:hAnsi="Times New Roman" w:cs="Times New Roman"/>
                <w:bCs/>
                <w:iCs/>
                <w:color w:val="000000"/>
                <w:sz w:val="27"/>
                <w:szCs w:val="27"/>
                <w:lang w:val="uk-UA" w:eastAsia="ru-RU"/>
              </w:rPr>
              <w:t xml:space="preserve"> </w:t>
            </w:r>
          </w:p>
          <w:p w:rsidR="001E7F6E" w:rsidRPr="00C45E9B" w:rsidRDefault="00C9049A" w:rsidP="00C45E9B">
            <w:pPr>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sidRPr="00C45E9B">
              <w:rPr>
                <w:rFonts w:ascii="Times New Roman" w:eastAsia="Times New Roman" w:hAnsi="Times New Roman" w:cs="Times New Roman"/>
                <w:bCs/>
                <w:iCs/>
                <w:color w:val="000000"/>
                <w:sz w:val="27"/>
                <w:szCs w:val="27"/>
                <w:lang w:val="uk-UA" w:eastAsia="ru-RU"/>
              </w:rPr>
              <w:t>Старша група</w:t>
            </w:r>
            <w:r>
              <w:rPr>
                <w:rFonts w:ascii="Times New Roman" w:eastAsia="Times New Roman" w:hAnsi="Times New Roman" w:cs="Times New Roman"/>
                <w:bCs/>
                <w:iCs/>
                <w:color w:val="000000"/>
                <w:sz w:val="27"/>
                <w:szCs w:val="27"/>
                <w:lang w:val="uk-UA" w:eastAsia="ru-RU"/>
              </w:rPr>
              <w:t xml:space="preserve"> №1</w:t>
            </w:r>
          </w:p>
        </w:tc>
        <w:tc>
          <w:tcPr>
            <w:tcW w:w="5100" w:type="dxa"/>
            <w:tcBorders>
              <w:top w:val="outset" w:sz="6" w:space="0" w:color="auto"/>
              <w:left w:val="outset" w:sz="6" w:space="0" w:color="auto"/>
              <w:bottom w:val="outset" w:sz="6" w:space="0" w:color="auto"/>
              <w:right w:val="outset" w:sz="6" w:space="0" w:color="auto"/>
            </w:tcBorders>
            <w:shd w:val="clear" w:color="auto" w:fill="FFFFFF"/>
          </w:tcPr>
          <w:p w:rsidR="001E7F6E" w:rsidRPr="00C45E9B" w:rsidRDefault="002D4EFA" w:rsidP="002D4EFA">
            <w:pPr>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 xml:space="preserve">Технологія художньо-мовленнєвої діяльності </w:t>
            </w:r>
          </w:p>
        </w:tc>
        <w:tc>
          <w:tcPr>
            <w:tcW w:w="2601" w:type="dxa"/>
            <w:tcBorders>
              <w:top w:val="outset" w:sz="6" w:space="0" w:color="auto"/>
              <w:left w:val="outset" w:sz="6" w:space="0" w:color="auto"/>
              <w:bottom w:val="outset" w:sz="6" w:space="0" w:color="auto"/>
              <w:right w:val="outset" w:sz="6" w:space="0" w:color="auto"/>
            </w:tcBorders>
            <w:shd w:val="clear" w:color="auto" w:fill="FFFFFF"/>
          </w:tcPr>
          <w:p w:rsidR="001E7F6E" w:rsidRPr="00C45E9B" w:rsidRDefault="002D4EFA" w:rsidP="00884347">
            <w:pPr>
              <w:spacing w:before="75" w:after="0" w:line="300" w:lineRule="atLeast"/>
              <w:ind w:firstLine="225"/>
              <w:jc w:val="center"/>
              <w:rPr>
                <w:rFonts w:ascii="Times New Roman" w:eastAsia="Times New Roman" w:hAnsi="Times New Roman" w:cs="Times New Roman"/>
                <w:bCs/>
                <w:iCs/>
                <w:color w:val="000000"/>
                <w:sz w:val="27"/>
                <w:szCs w:val="27"/>
                <w:lang w:eastAsia="ru-RU"/>
              </w:rPr>
            </w:pPr>
            <w:r>
              <w:rPr>
                <w:rFonts w:ascii="Times New Roman" w:eastAsia="Times New Roman" w:hAnsi="Times New Roman" w:cs="Times New Roman"/>
                <w:bCs/>
                <w:iCs/>
                <w:color w:val="000000"/>
                <w:sz w:val="27"/>
                <w:szCs w:val="27"/>
                <w:lang w:val="uk-UA" w:eastAsia="ru-RU"/>
              </w:rPr>
              <w:t>Наталя Гавриш</w:t>
            </w:r>
          </w:p>
        </w:tc>
      </w:tr>
      <w:tr w:rsidR="00ED5D75" w:rsidRPr="00884347" w:rsidTr="007F1E08">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ED5D75" w:rsidRPr="00C45E9B" w:rsidRDefault="00D9373A" w:rsidP="00CE53F4">
            <w:pPr>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lastRenderedPageBreak/>
              <w:t>Семенюк Світлана  Вільямівна</w:t>
            </w:r>
          </w:p>
          <w:p w:rsidR="00ED5D75" w:rsidRPr="00C45E9B" w:rsidRDefault="00ED5D75" w:rsidP="00CE53F4">
            <w:pPr>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sidRPr="00C45E9B">
              <w:rPr>
                <w:rFonts w:ascii="Times New Roman" w:eastAsia="Times New Roman" w:hAnsi="Times New Roman" w:cs="Times New Roman"/>
                <w:bCs/>
                <w:iCs/>
                <w:color w:val="000000"/>
                <w:sz w:val="27"/>
                <w:szCs w:val="27"/>
                <w:lang w:val="uk-UA" w:eastAsia="ru-RU"/>
              </w:rPr>
              <w:t>Старша група №2</w:t>
            </w:r>
          </w:p>
        </w:tc>
        <w:tc>
          <w:tcPr>
            <w:tcW w:w="5100" w:type="dxa"/>
            <w:tcBorders>
              <w:top w:val="outset" w:sz="6" w:space="0" w:color="auto"/>
              <w:left w:val="outset" w:sz="6" w:space="0" w:color="auto"/>
              <w:bottom w:val="outset" w:sz="6" w:space="0" w:color="auto"/>
              <w:right w:val="outset" w:sz="6" w:space="0" w:color="auto"/>
            </w:tcBorders>
            <w:shd w:val="clear" w:color="auto" w:fill="FFFFFF"/>
          </w:tcPr>
          <w:p w:rsidR="00ED5D75" w:rsidRPr="00C45E9B" w:rsidRDefault="00ED5D75" w:rsidP="00CE53F4">
            <w:pPr>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w:t>
            </w:r>
            <w:r w:rsidRPr="00C45E9B">
              <w:rPr>
                <w:rFonts w:ascii="Times New Roman" w:eastAsia="Times New Roman" w:hAnsi="Times New Roman" w:cs="Times New Roman"/>
                <w:bCs/>
                <w:iCs/>
                <w:color w:val="000000"/>
                <w:sz w:val="27"/>
                <w:szCs w:val="27"/>
                <w:lang w:val="uk-UA" w:eastAsia="ru-RU"/>
              </w:rPr>
              <w:t>Вчимося читати</w:t>
            </w:r>
            <w:r>
              <w:rPr>
                <w:rFonts w:ascii="Times New Roman" w:eastAsia="Times New Roman" w:hAnsi="Times New Roman" w:cs="Times New Roman"/>
                <w:bCs/>
                <w:iCs/>
                <w:color w:val="000000"/>
                <w:sz w:val="27"/>
                <w:szCs w:val="27"/>
                <w:lang w:val="uk-UA" w:eastAsia="ru-RU"/>
              </w:rPr>
              <w:t xml:space="preserve">» </w:t>
            </w:r>
          </w:p>
        </w:tc>
        <w:tc>
          <w:tcPr>
            <w:tcW w:w="2601" w:type="dxa"/>
            <w:tcBorders>
              <w:top w:val="outset" w:sz="6" w:space="0" w:color="auto"/>
              <w:left w:val="outset" w:sz="6" w:space="0" w:color="auto"/>
              <w:bottom w:val="outset" w:sz="6" w:space="0" w:color="auto"/>
              <w:right w:val="outset" w:sz="6" w:space="0" w:color="auto"/>
            </w:tcBorders>
            <w:shd w:val="clear" w:color="auto" w:fill="FFFFFF"/>
          </w:tcPr>
          <w:p w:rsidR="00ED5D75" w:rsidRPr="00C45E9B" w:rsidRDefault="00ED5D75" w:rsidP="00CE53F4">
            <w:pPr>
              <w:spacing w:before="75" w:after="0" w:line="300" w:lineRule="atLeast"/>
              <w:ind w:firstLine="225"/>
              <w:jc w:val="center"/>
              <w:rPr>
                <w:rFonts w:ascii="Times New Roman" w:eastAsia="Times New Roman" w:hAnsi="Times New Roman" w:cs="Times New Roman"/>
                <w:bCs/>
                <w:iCs/>
                <w:color w:val="000000"/>
                <w:sz w:val="27"/>
                <w:szCs w:val="27"/>
                <w:lang w:eastAsia="ru-RU"/>
              </w:rPr>
            </w:pPr>
            <w:r>
              <w:rPr>
                <w:rFonts w:ascii="Times New Roman" w:eastAsia="Times New Roman" w:hAnsi="Times New Roman" w:cs="Times New Roman"/>
                <w:bCs/>
                <w:iCs/>
                <w:color w:val="000000"/>
                <w:sz w:val="27"/>
                <w:szCs w:val="27"/>
                <w:lang w:val="uk-UA" w:eastAsia="ru-RU"/>
              </w:rPr>
              <w:t>авторська методика Л. В. Шелестова</w:t>
            </w:r>
          </w:p>
        </w:tc>
      </w:tr>
      <w:tr w:rsidR="00ED5D75" w:rsidRPr="00884347" w:rsidTr="007F1E08">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ED5D75" w:rsidRPr="00530F78" w:rsidRDefault="00D9373A" w:rsidP="00CE53F4">
            <w:pPr>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Семененко Олена Валентинівна</w:t>
            </w:r>
          </w:p>
          <w:p w:rsidR="00ED5D75" w:rsidRPr="00530F78" w:rsidRDefault="00ED5D75" w:rsidP="00CE53F4">
            <w:pPr>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sidRPr="00530F78">
              <w:rPr>
                <w:rFonts w:ascii="Times New Roman" w:eastAsia="Times New Roman" w:hAnsi="Times New Roman" w:cs="Times New Roman"/>
                <w:bCs/>
                <w:iCs/>
                <w:color w:val="000000"/>
                <w:sz w:val="27"/>
                <w:szCs w:val="27"/>
                <w:lang w:val="uk-UA" w:eastAsia="ru-RU"/>
              </w:rPr>
              <w:t>Старша група №2</w:t>
            </w:r>
          </w:p>
        </w:tc>
        <w:tc>
          <w:tcPr>
            <w:tcW w:w="5100" w:type="dxa"/>
            <w:tcBorders>
              <w:top w:val="outset" w:sz="6" w:space="0" w:color="auto"/>
              <w:left w:val="outset" w:sz="6" w:space="0" w:color="auto"/>
              <w:bottom w:val="outset" w:sz="6" w:space="0" w:color="auto"/>
              <w:right w:val="outset" w:sz="6" w:space="0" w:color="auto"/>
            </w:tcBorders>
            <w:shd w:val="clear" w:color="auto" w:fill="FFFFFF"/>
          </w:tcPr>
          <w:p w:rsidR="00D520B0" w:rsidRDefault="00ED5D75" w:rsidP="00CE53F4">
            <w:pPr>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Інноваційна технологія з розвитку творчих здібностей дітей дошкільного віку</w:t>
            </w:r>
            <w:r w:rsidR="00D520B0">
              <w:rPr>
                <w:rFonts w:ascii="Times New Roman" w:eastAsia="Times New Roman" w:hAnsi="Times New Roman" w:cs="Times New Roman"/>
                <w:bCs/>
                <w:iCs/>
                <w:color w:val="000000"/>
                <w:sz w:val="27"/>
                <w:szCs w:val="27"/>
                <w:lang w:val="uk-UA" w:eastAsia="ru-RU"/>
              </w:rPr>
              <w:t>.</w:t>
            </w:r>
          </w:p>
          <w:p w:rsidR="00ED5D75" w:rsidRPr="00530F78" w:rsidRDefault="00D520B0" w:rsidP="00CE53F4">
            <w:pPr>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Нетрадиційні техніки малювання</w:t>
            </w:r>
            <w:r w:rsidR="00EA4B1F">
              <w:rPr>
                <w:rFonts w:ascii="Times New Roman" w:eastAsia="Times New Roman" w:hAnsi="Times New Roman" w:cs="Times New Roman"/>
                <w:bCs/>
                <w:iCs/>
                <w:color w:val="000000"/>
                <w:sz w:val="27"/>
                <w:szCs w:val="27"/>
                <w:lang w:val="uk-UA" w:eastAsia="ru-RU"/>
              </w:rPr>
              <w:t xml:space="preserve"> –ізотерапія.</w:t>
            </w:r>
          </w:p>
        </w:tc>
        <w:tc>
          <w:tcPr>
            <w:tcW w:w="2601" w:type="dxa"/>
            <w:tcBorders>
              <w:top w:val="outset" w:sz="6" w:space="0" w:color="auto"/>
              <w:left w:val="outset" w:sz="6" w:space="0" w:color="auto"/>
              <w:bottom w:val="outset" w:sz="6" w:space="0" w:color="auto"/>
              <w:right w:val="outset" w:sz="6" w:space="0" w:color="auto"/>
            </w:tcBorders>
            <w:shd w:val="clear" w:color="auto" w:fill="FFFFFF"/>
          </w:tcPr>
          <w:p w:rsidR="00ED5D75" w:rsidRPr="00530F78" w:rsidRDefault="00ED5D75" w:rsidP="00CE53F4">
            <w:pPr>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p>
          <w:p w:rsidR="00ED5D75" w:rsidRPr="00530F78" w:rsidRDefault="001E7F6E" w:rsidP="00CE53F4">
            <w:pPr>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Людмила Шульга</w:t>
            </w:r>
          </w:p>
        </w:tc>
      </w:tr>
      <w:tr w:rsidR="00ED5D75" w:rsidRPr="00884347" w:rsidTr="007F1E08">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ED5D75" w:rsidRPr="00163EB0" w:rsidRDefault="00D9373A" w:rsidP="00163EB0">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Андросюк Ірина Євгенівна</w:t>
            </w:r>
          </w:p>
          <w:p w:rsidR="00163EB0" w:rsidRDefault="00163EB0" w:rsidP="00163EB0">
            <w:pPr>
              <w:tabs>
                <w:tab w:val="left" w:pos="620"/>
              </w:tabs>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r w:rsidRPr="00163EB0">
              <w:rPr>
                <w:rFonts w:ascii="Times New Roman" w:eastAsia="Times New Roman" w:hAnsi="Times New Roman" w:cs="Times New Roman"/>
                <w:bCs/>
                <w:iCs/>
                <w:color w:val="000000"/>
                <w:sz w:val="27"/>
                <w:szCs w:val="27"/>
                <w:lang w:val="uk-UA" w:eastAsia="ru-RU"/>
              </w:rPr>
              <w:t>Середня група</w:t>
            </w:r>
          </w:p>
        </w:tc>
        <w:tc>
          <w:tcPr>
            <w:tcW w:w="5100" w:type="dxa"/>
            <w:tcBorders>
              <w:top w:val="outset" w:sz="6" w:space="0" w:color="auto"/>
              <w:left w:val="outset" w:sz="6" w:space="0" w:color="auto"/>
              <w:bottom w:val="outset" w:sz="6" w:space="0" w:color="auto"/>
              <w:right w:val="outset" w:sz="6" w:space="0" w:color="auto"/>
            </w:tcBorders>
            <w:shd w:val="clear" w:color="auto" w:fill="FFFFFF"/>
          </w:tcPr>
          <w:p w:rsidR="00ED5D75" w:rsidRPr="00D520B0" w:rsidRDefault="00D520B0" w:rsidP="00D869BC">
            <w:pPr>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sidRPr="00D520B0">
              <w:rPr>
                <w:rFonts w:ascii="Times New Roman" w:eastAsia="Times New Roman" w:hAnsi="Times New Roman" w:cs="Times New Roman"/>
                <w:bCs/>
                <w:iCs/>
                <w:color w:val="000000"/>
                <w:sz w:val="27"/>
                <w:szCs w:val="27"/>
                <w:lang w:val="uk-UA" w:eastAsia="ru-RU"/>
              </w:rPr>
              <w:t>Впровадження мнемотехніки у патріотичне виховання</w:t>
            </w:r>
            <w:r>
              <w:rPr>
                <w:rFonts w:ascii="Times New Roman" w:eastAsia="Times New Roman" w:hAnsi="Times New Roman" w:cs="Times New Roman"/>
                <w:bCs/>
                <w:iCs/>
                <w:color w:val="000000"/>
                <w:sz w:val="27"/>
                <w:szCs w:val="27"/>
                <w:lang w:val="uk-UA" w:eastAsia="ru-RU"/>
              </w:rPr>
              <w:t xml:space="preserve">. </w:t>
            </w:r>
          </w:p>
        </w:tc>
        <w:tc>
          <w:tcPr>
            <w:tcW w:w="2601" w:type="dxa"/>
            <w:tcBorders>
              <w:top w:val="outset" w:sz="6" w:space="0" w:color="auto"/>
              <w:left w:val="outset" w:sz="6" w:space="0" w:color="auto"/>
              <w:bottom w:val="outset" w:sz="6" w:space="0" w:color="auto"/>
              <w:right w:val="outset" w:sz="6" w:space="0" w:color="auto"/>
            </w:tcBorders>
            <w:shd w:val="clear" w:color="auto" w:fill="FFFFFF"/>
          </w:tcPr>
          <w:p w:rsidR="00ED5D75" w:rsidRDefault="00D869BC" w:rsidP="00884347">
            <w:pPr>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Проєктна діяльність</w:t>
            </w:r>
          </w:p>
          <w:p w:rsidR="00ED5D75" w:rsidRDefault="00ED5D75" w:rsidP="00884347">
            <w:pPr>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p>
        </w:tc>
      </w:tr>
      <w:tr w:rsidR="00B54B2F" w:rsidRPr="00D869BC" w:rsidTr="007F1E08">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B54B2F" w:rsidRPr="00163EB0" w:rsidRDefault="00D9373A" w:rsidP="00B54B2F">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Шкробот Ольга Іванівна</w:t>
            </w:r>
          </w:p>
          <w:p w:rsidR="00B54B2F" w:rsidRPr="00163EB0" w:rsidRDefault="00B54B2F" w:rsidP="00B54B2F">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sidRPr="00163EB0">
              <w:rPr>
                <w:rFonts w:ascii="Times New Roman" w:eastAsia="Times New Roman" w:hAnsi="Times New Roman" w:cs="Times New Roman"/>
                <w:bCs/>
                <w:iCs/>
                <w:color w:val="000000"/>
                <w:sz w:val="27"/>
                <w:szCs w:val="27"/>
                <w:lang w:val="uk-UA" w:eastAsia="ru-RU"/>
              </w:rPr>
              <w:t>Середня група</w:t>
            </w:r>
          </w:p>
        </w:tc>
        <w:tc>
          <w:tcPr>
            <w:tcW w:w="5100" w:type="dxa"/>
            <w:tcBorders>
              <w:top w:val="outset" w:sz="6" w:space="0" w:color="auto"/>
              <w:left w:val="outset" w:sz="6" w:space="0" w:color="auto"/>
              <w:bottom w:val="outset" w:sz="6" w:space="0" w:color="auto"/>
              <w:right w:val="outset" w:sz="6" w:space="0" w:color="auto"/>
            </w:tcBorders>
            <w:shd w:val="clear" w:color="auto" w:fill="FFFFFF"/>
          </w:tcPr>
          <w:p w:rsidR="00B54B2F" w:rsidRPr="00D869BC" w:rsidRDefault="00D869BC" w:rsidP="00884347">
            <w:pPr>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sidRPr="00D869BC">
              <w:rPr>
                <w:rFonts w:ascii="Times New Roman" w:eastAsia="Times New Roman" w:hAnsi="Times New Roman" w:cs="Times New Roman"/>
                <w:bCs/>
                <w:iCs/>
                <w:color w:val="000000"/>
                <w:sz w:val="27"/>
                <w:szCs w:val="27"/>
                <w:lang w:val="uk-UA" w:eastAsia="ru-RU"/>
              </w:rPr>
              <w:t>Вивчення віршів за опорними схемами</w:t>
            </w:r>
          </w:p>
        </w:tc>
        <w:tc>
          <w:tcPr>
            <w:tcW w:w="2601" w:type="dxa"/>
            <w:tcBorders>
              <w:top w:val="outset" w:sz="6" w:space="0" w:color="auto"/>
              <w:left w:val="outset" w:sz="6" w:space="0" w:color="auto"/>
              <w:bottom w:val="outset" w:sz="6" w:space="0" w:color="auto"/>
              <w:right w:val="outset" w:sz="6" w:space="0" w:color="auto"/>
            </w:tcBorders>
            <w:shd w:val="clear" w:color="auto" w:fill="FFFFFF"/>
          </w:tcPr>
          <w:p w:rsidR="00B54B2F" w:rsidRPr="00D869BC" w:rsidRDefault="00D869BC" w:rsidP="00884347">
            <w:pPr>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sidRPr="00D869BC">
              <w:rPr>
                <w:rFonts w:ascii="Times New Roman" w:eastAsia="Times New Roman" w:hAnsi="Times New Roman" w:cs="Times New Roman"/>
                <w:bCs/>
                <w:iCs/>
                <w:color w:val="000000"/>
                <w:sz w:val="27"/>
                <w:szCs w:val="27"/>
                <w:lang w:val="uk-UA" w:eastAsia="ru-RU"/>
              </w:rPr>
              <w:t>С. М. Лисенкова</w:t>
            </w:r>
          </w:p>
        </w:tc>
      </w:tr>
      <w:tr w:rsidR="001B5553" w:rsidRPr="00884347" w:rsidTr="003B5CF6">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1B5553" w:rsidRPr="00163EB0" w:rsidRDefault="001B5553" w:rsidP="00B54B2F">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Орел Олена Анатоліївна</w:t>
            </w:r>
          </w:p>
          <w:p w:rsidR="001B5553" w:rsidRDefault="001B5553" w:rsidP="00B54B2F">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 xml:space="preserve">ІІ молодша </w:t>
            </w:r>
            <w:r w:rsidRPr="00163EB0">
              <w:rPr>
                <w:rFonts w:ascii="Times New Roman" w:eastAsia="Times New Roman" w:hAnsi="Times New Roman" w:cs="Times New Roman"/>
                <w:bCs/>
                <w:iCs/>
                <w:color w:val="000000"/>
                <w:sz w:val="27"/>
                <w:szCs w:val="27"/>
                <w:lang w:val="uk-UA" w:eastAsia="ru-RU"/>
              </w:rPr>
              <w:t>група</w:t>
            </w:r>
          </w:p>
        </w:tc>
        <w:tc>
          <w:tcPr>
            <w:tcW w:w="7701" w:type="dxa"/>
            <w:gridSpan w:val="2"/>
            <w:tcBorders>
              <w:top w:val="outset" w:sz="6" w:space="0" w:color="auto"/>
              <w:left w:val="outset" w:sz="6" w:space="0" w:color="auto"/>
              <w:bottom w:val="outset" w:sz="6" w:space="0" w:color="auto"/>
              <w:right w:val="outset" w:sz="6" w:space="0" w:color="auto"/>
            </w:tcBorders>
            <w:shd w:val="clear" w:color="auto" w:fill="FFFFFF"/>
          </w:tcPr>
          <w:p w:rsidR="001B5553" w:rsidRDefault="001B5553" w:rsidP="00884347">
            <w:pPr>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r w:rsidRPr="0077222E">
              <w:rPr>
                <w:rFonts w:ascii="Times New Roman" w:eastAsia="Times New Roman" w:hAnsi="Times New Roman" w:cs="Times New Roman"/>
                <w:bCs/>
                <w:iCs/>
                <w:color w:val="000000"/>
                <w:sz w:val="27"/>
                <w:szCs w:val="27"/>
                <w:lang w:val="uk-UA" w:eastAsia="ru-RU"/>
              </w:rPr>
              <w:t>Блоки Дьєнеша, Круги Ейллера, Палички Кьюезеннєра</w:t>
            </w:r>
          </w:p>
        </w:tc>
      </w:tr>
      <w:tr w:rsidR="001B5553" w:rsidRPr="00884347" w:rsidTr="003B5CF6">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1B5553" w:rsidRPr="00163EB0" w:rsidRDefault="001B5553" w:rsidP="00B54B2F">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Чухрій Надія  Миколаївна</w:t>
            </w:r>
          </w:p>
          <w:p w:rsidR="001B5553" w:rsidRDefault="001B5553" w:rsidP="00B54B2F">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 xml:space="preserve">ІІ молодша </w:t>
            </w:r>
            <w:r w:rsidRPr="00163EB0">
              <w:rPr>
                <w:rFonts w:ascii="Times New Roman" w:eastAsia="Times New Roman" w:hAnsi="Times New Roman" w:cs="Times New Roman"/>
                <w:bCs/>
                <w:iCs/>
                <w:color w:val="000000"/>
                <w:sz w:val="27"/>
                <w:szCs w:val="27"/>
                <w:lang w:val="uk-UA" w:eastAsia="ru-RU"/>
              </w:rPr>
              <w:t>група</w:t>
            </w:r>
          </w:p>
        </w:tc>
        <w:tc>
          <w:tcPr>
            <w:tcW w:w="7701" w:type="dxa"/>
            <w:gridSpan w:val="2"/>
            <w:tcBorders>
              <w:top w:val="outset" w:sz="6" w:space="0" w:color="auto"/>
              <w:left w:val="outset" w:sz="6" w:space="0" w:color="auto"/>
              <w:bottom w:val="outset" w:sz="6" w:space="0" w:color="auto"/>
              <w:right w:val="outset" w:sz="6" w:space="0" w:color="auto"/>
            </w:tcBorders>
            <w:shd w:val="clear" w:color="auto" w:fill="FFFFFF"/>
          </w:tcPr>
          <w:p w:rsidR="001B5553" w:rsidRDefault="001B5553" w:rsidP="00884347">
            <w:pPr>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r w:rsidRPr="0077222E">
              <w:rPr>
                <w:rFonts w:ascii="Times New Roman" w:eastAsia="Times New Roman" w:hAnsi="Times New Roman" w:cs="Times New Roman"/>
                <w:bCs/>
                <w:iCs/>
                <w:color w:val="000000"/>
                <w:sz w:val="27"/>
                <w:szCs w:val="27"/>
                <w:lang w:val="uk-UA" w:eastAsia="ru-RU"/>
              </w:rPr>
              <w:t>Пісочна терапія</w:t>
            </w:r>
            <w:r>
              <w:rPr>
                <w:rFonts w:ascii="Times New Roman" w:eastAsia="Times New Roman" w:hAnsi="Times New Roman" w:cs="Times New Roman"/>
                <w:bCs/>
                <w:iCs/>
                <w:color w:val="000000"/>
                <w:sz w:val="27"/>
                <w:szCs w:val="27"/>
                <w:lang w:val="uk-UA" w:eastAsia="ru-RU"/>
              </w:rPr>
              <w:t>. Сендплей</w:t>
            </w:r>
          </w:p>
        </w:tc>
      </w:tr>
      <w:tr w:rsidR="001B5553" w:rsidRPr="00884347" w:rsidTr="003B5CF6">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1B5553" w:rsidRDefault="001B5553" w:rsidP="00B54B2F">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Дажура Оксана Віталіївна</w:t>
            </w:r>
          </w:p>
          <w:p w:rsidR="001B5553" w:rsidRDefault="001B5553" w:rsidP="001B5553">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вихователь</w:t>
            </w:r>
          </w:p>
        </w:tc>
        <w:tc>
          <w:tcPr>
            <w:tcW w:w="7701" w:type="dxa"/>
            <w:gridSpan w:val="2"/>
            <w:tcBorders>
              <w:top w:val="outset" w:sz="6" w:space="0" w:color="auto"/>
              <w:left w:val="outset" w:sz="6" w:space="0" w:color="auto"/>
              <w:bottom w:val="outset" w:sz="6" w:space="0" w:color="auto"/>
              <w:right w:val="outset" w:sz="6" w:space="0" w:color="auto"/>
            </w:tcBorders>
            <w:shd w:val="clear" w:color="auto" w:fill="FFFFFF"/>
          </w:tcPr>
          <w:p w:rsidR="001B5553" w:rsidRDefault="001B5553" w:rsidP="00884347">
            <w:pPr>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r w:rsidRPr="00D547EC">
              <w:rPr>
                <w:rFonts w:ascii="Times New Roman" w:eastAsia="Times New Roman" w:hAnsi="Times New Roman" w:cs="Times New Roman"/>
                <w:bCs/>
                <w:iCs/>
                <w:color w:val="000000"/>
                <w:sz w:val="27"/>
                <w:szCs w:val="27"/>
                <w:lang w:val="uk-UA" w:eastAsia="ru-RU"/>
              </w:rPr>
              <w:t>Казкотерапія</w:t>
            </w:r>
          </w:p>
        </w:tc>
      </w:tr>
      <w:tr w:rsidR="001B5553" w:rsidRPr="00884347" w:rsidTr="003B5CF6">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1B5553" w:rsidRDefault="001B5553" w:rsidP="00136C74">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Дажура Оксана Віталіївна</w:t>
            </w:r>
          </w:p>
          <w:p w:rsidR="001B5553" w:rsidRDefault="001B5553" w:rsidP="001B5553">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практ. психолог</w:t>
            </w:r>
          </w:p>
        </w:tc>
        <w:tc>
          <w:tcPr>
            <w:tcW w:w="7701" w:type="dxa"/>
            <w:gridSpan w:val="2"/>
            <w:tcBorders>
              <w:top w:val="outset" w:sz="6" w:space="0" w:color="auto"/>
              <w:left w:val="outset" w:sz="6" w:space="0" w:color="auto"/>
              <w:bottom w:val="outset" w:sz="6" w:space="0" w:color="auto"/>
              <w:right w:val="outset" w:sz="6" w:space="0" w:color="auto"/>
            </w:tcBorders>
            <w:shd w:val="clear" w:color="auto" w:fill="FFFFFF"/>
          </w:tcPr>
          <w:p w:rsidR="001B5553" w:rsidRDefault="001B5553" w:rsidP="00884347">
            <w:pPr>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r w:rsidRPr="0077222E">
              <w:rPr>
                <w:rFonts w:ascii="Times New Roman" w:eastAsia="Times New Roman" w:hAnsi="Times New Roman" w:cs="Times New Roman"/>
                <w:bCs/>
                <w:iCs/>
                <w:color w:val="000000"/>
                <w:sz w:val="27"/>
                <w:szCs w:val="27"/>
                <w:lang w:val="uk-UA" w:eastAsia="ru-RU"/>
              </w:rPr>
              <w:t>П</w:t>
            </w:r>
            <w:r>
              <w:rPr>
                <w:rFonts w:ascii="Times New Roman" w:eastAsia="Times New Roman" w:hAnsi="Times New Roman" w:cs="Times New Roman"/>
                <w:bCs/>
                <w:iCs/>
                <w:color w:val="000000"/>
                <w:sz w:val="27"/>
                <w:szCs w:val="27"/>
                <w:lang w:val="uk-UA" w:eastAsia="ru-RU"/>
              </w:rPr>
              <w:t xml:space="preserve">сихологічна допомога учасникам </w:t>
            </w:r>
            <w:r w:rsidRPr="0077222E">
              <w:rPr>
                <w:rFonts w:ascii="Times New Roman" w:eastAsia="Times New Roman" w:hAnsi="Times New Roman" w:cs="Times New Roman"/>
                <w:bCs/>
                <w:iCs/>
                <w:color w:val="000000"/>
                <w:sz w:val="27"/>
                <w:szCs w:val="27"/>
                <w:lang w:val="uk-UA" w:eastAsia="ru-RU"/>
              </w:rPr>
              <w:t>освітнього процесу з використанням артметодик</w:t>
            </w:r>
          </w:p>
        </w:tc>
      </w:tr>
      <w:tr w:rsidR="00136C74" w:rsidRPr="00884347" w:rsidTr="007F1E08">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136C74" w:rsidRDefault="001B5553" w:rsidP="00136C74">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Островерха Наталія В’ячнславівна</w:t>
            </w:r>
          </w:p>
          <w:p w:rsidR="00136C74" w:rsidRDefault="00136C74" w:rsidP="00136C74">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Керівник музичний</w:t>
            </w:r>
          </w:p>
        </w:tc>
        <w:tc>
          <w:tcPr>
            <w:tcW w:w="5100" w:type="dxa"/>
            <w:tcBorders>
              <w:top w:val="outset" w:sz="6" w:space="0" w:color="auto"/>
              <w:left w:val="outset" w:sz="6" w:space="0" w:color="auto"/>
              <w:bottom w:val="outset" w:sz="6" w:space="0" w:color="auto"/>
              <w:right w:val="outset" w:sz="6" w:space="0" w:color="auto"/>
            </w:tcBorders>
            <w:shd w:val="clear" w:color="auto" w:fill="FFFFFF"/>
          </w:tcPr>
          <w:p w:rsidR="00136C74" w:rsidRPr="00366BAC" w:rsidRDefault="004760E9" w:rsidP="00884347">
            <w:pPr>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sidRPr="00366BAC">
              <w:rPr>
                <w:rFonts w:ascii="Times New Roman" w:eastAsia="Times New Roman" w:hAnsi="Times New Roman" w:cs="Times New Roman"/>
                <w:bCs/>
                <w:iCs/>
                <w:color w:val="000000"/>
                <w:sz w:val="27"/>
                <w:szCs w:val="27"/>
                <w:lang w:val="uk-UA" w:eastAsia="ru-RU"/>
              </w:rPr>
              <w:t>Розвиток творчих музичних здібностей дошкільників за методикою К. Орфа</w:t>
            </w:r>
          </w:p>
        </w:tc>
        <w:tc>
          <w:tcPr>
            <w:tcW w:w="2601" w:type="dxa"/>
            <w:tcBorders>
              <w:top w:val="outset" w:sz="6" w:space="0" w:color="auto"/>
              <w:left w:val="outset" w:sz="6" w:space="0" w:color="auto"/>
              <w:bottom w:val="outset" w:sz="6" w:space="0" w:color="auto"/>
              <w:right w:val="outset" w:sz="6" w:space="0" w:color="auto"/>
            </w:tcBorders>
            <w:shd w:val="clear" w:color="auto" w:fill="FFFFFF"/>
          </w:tcPr>
          <w:p w:rsidR="00136C74" w:rsidRPr="00366BAC" w:rsidRDefault="004760E9" w:rsidP="00884347">
            <w:pPr>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sidRPr="00366BAC">
              <w:rPr>
                <w:rFonts w:ascii="Times New Roman" w:eastAsia="Times New Roman" w:hAnsi="Times New Roman" w:cs="Times New Roman"/>
                <w:bCs/>
                <w:iCs/>
                <w:color w:val="000000"/>
                <w:sz w:val="27"/>
                <w:szCs w:val="27"/>
                <w:lang w:val="uk-UA" w:eastAsia="ru-RU"/>
              </w:rPr>
              <w:t>К. Орф</w:t>
            </w:r>
          </w:p>
        </w:tc>
      </w:tr>
      <w:tr w:rsidR="00136C74" w:rsidRPr="00E81729" w:rsidTr="007F1E08">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E81729" w:rsidRDefault="00E81729" w:rsidP="00E81729">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Островерха Н. В.</w:t>
            </w:r>
          </w:p>
          <w:p w:rsidR="00136C74" w:rsidRDefault="00E81729" w:rsidP="00E81729">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Керівник гуртка</w:t>
            </w:r>
          </w:p>
        </w:tc>
        <w:tc>
          <w:tcPr>
            <w:tcW w:w="5100" w:type="dxa"/>
            <w:tcBorders>
              <w:top w:val="outset" w:sz="6" w:space="0" w:color="auto"/>
              <w:left w:val="outset" w:sz="6" w:space="0" w:color="auto"/>
              <w:bottom w:val="outset" w:sz="6" w:space="0" w:color="auto"/>
              <w:right w:val="outset" w:sz="6" w:space="0" w:color="auto"/>
            </w:tcBorders>
            <w:shd w:val="clear" w:color="auto" w:fill="FFFFFF"/>
          </w:tcPr>
          <w:p w:rsidR="00136C74" w:rsidRPr="00366BAC" w:rsidRDefault="004760E9" w:rsidP="00884347">
            <w:pPr>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sidRPr="00366BAC">
              <w:rPr>
                <w:rFonts w:ascii="Times New Roman" w:eastAsia="Times New Roman" w:hAnsi="Times New Roman" w:cs="Times New Roman"/>
                <w:bCs/>
                <w:iCs/>
                <w:color w:val="000000"/>
                <w:sz w:val="27"/>
                <w:szCs w:val="27"/>
                <w:lang w:val="uk-UA" w:eastAsia="ru-RU"/>
              </w:rPr>
              <w:t>Методика елементарного музикування</w:t>
            </w:r>
          </w:p>
        </w:tc>
        <w:tc>
          <w:tcPr>
            <w:tcW w:w="2601" w:type="dxa"/>
            <w:tcBorders>
              <w:top w:val="outset" w:sz="6" w:space="0" w:color="auto"/>
              <w:left w:val="outset" w:sz="6" w:space="0" w:color="auto"/>
              <w:bottom w:val="outset" w:sz="6" w:space="0" w:color="auto"/>
              <w:right w:val="outset" w:sz="6" w:space="0" w:color="auto"/>
            </w:tcBorders>
            <w:shd w:val="clear" w:color="auto" w:fill="FFFFFF"/>
          </w:tcPr>
          <w:p w:rsidR="00136C74" w:rsidRPr="00366BAC" w:rsidRDefault="004760E9" w:rsidP="00884347">
            <w:pPr>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sidRPr="00366BAC">
              <w:rPr>
                <w:rFonts w:ascii="Times New Roman" w:eastAsia="Times New Roman" w:hAnsi="Times New Roman" w:cs="Times New Roman"/>
                <w:bCs/>
                <w:iCs/>
                <w:color w:val="000000"/>
                <w:sz w:val="27"/>
                <w:szCs w:val="27"/>
                <w:lang w:val="uk-UA" w:eastAsia="ru-RU"/>
              </w:rPr>
              <w:t>К. Орф</w:t>
            </w:r>
          </w:p>
        </w:tc>
      </w:tr>
      <w:tr w:rsidR="001B5553" w:rsidRPr="00E81729" w:rsidTr="003B5CF6">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1B5553" w:rsidRDefault="009306AD" w:rsidP="00E81729">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Алякіна Оксана  Олегівна</w:t>
            </w:r>
          </w:p>
          <w:p w:rsidR="001B5553" w:rsidRDefault="001B5553" w:rsidP="00E81729">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Керівник музичний</w:t>
            </w:r>
          </w:p>
        </w:tc>
        <w:tc>
          <w:tcPr>
            <w:tcW w:w="7701" w:type="dxa"/>
            <w:gridSpan w:val="2"/>
            <w:tcBorders>
              <w:top w:val="outset" w:sz="6" w:space="0" w:color="auto"/>
              <w:left w:val="outset" w:sz="6" w:space="0" w:color="auto"/>
              <w:bottom w:val="outset" w:sz="6" w:space="0" w:color="auto"/>
              <w:right w:val="outset" w:sz="6" w:space="0" w:color="auto"/>
            </w:tcBorders>
            <w:shd w:val="clear" w:color="auto" w:fill="FFFFFF"/>
          </w:tcPr>
          <w:p w:rsidR="001B5553" w:rsidRPr="00366BAC" w:rsidRDefault="001B5553" w:rsidP="00366BAC">
            <w:pPr>
              <w:shd w:val="clear" w:color="auto" w:fill="F2F2F2"/>
              <w:spacing w:after="150" w:line="240" w:lineRule="auto"/>
              <w:jc w:val="center"/>
              <w:outlineLvl w:val="0"/>
              <w:rPr>
                <w:rFonts w:ascii="Times New Roman" w:eastAsia="Times New Roman" w:hAnsi="Times New Roman" w:cs="Times New Roman"/>
                <w:kern w:val="36"/>
                <w:sz w:val="27"/>
                <w:szCs w:val="27"/>
                <w:lang w:eastAsia="ru-RU"/>
              </w:rPr>
            </w:pPr>
            <w:r w:rsidRPr="00366BAC">
              <w:rPr>
                <w:rFonts w:ascii="Times New Roman" w:eastAsia="Times New Roman" w:hAnsi="Times New Roman" w:cs="Times New Roman"/>
                <w:kern w:val="36"/>
                <w:sz w:val="27"/>
                <w:szCs w:val="27"/>
                <w:lang w:eastAsia="ru-RU"/>
              </w:rPr>
              <w:t>Музична логоритміка, як одна з форм своє</w:t>
            </w:r>
            <w:proofErr w:type="gramStart"/>
            <w:r w:rsidRPr="00366BAC">
              <w:rPr>
                <w:rFonts w:ascii="Times New Roman" w:eastAsia="Times New Roman" w:hAnsi="Times New Roman" w:cs="Times New Roman"/>
                <w:kern w:val="36"/>
                <w:sz w:val="27"/>
                <w:szCs w:val="27"/>
                <w:lang w:eastAsia="ru-RU"/>
              </w:rPr>
              <w:t>р</w:t>
            </w:r>
            <w:proofErr w:type="gramEnd"/>
            <w:r w:rsidRPr="00366BAC">
              <w:rPr>
                <w:rFonts w:ascii="Times New Roman" w:eastAsia="Times New Roman" w:hAnsi="Times New Roman" w:cs="Times New Roman"/>
                <w:kern w:val="36"/>
                <w:sz w:val="27"/>
                <w:szCs w:val="27"/>
                <w:lang w:eastAsia="ru-RU"/>
              </w:rPr>
              <w:t>ідної терапії</w:t>
            </w:r>
          </w:p>
          <w:p w:rsidR="001B5553" w:rsidRDefault="001B5553" w:rsidP="00884347">
            <w:pPr>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p>
        </w:tc>
      </w:tr>
      <w:tr w:rsidR="001B5553" w:rsidRPr="00E81729" w:rsidTr="003B5CF6">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1B5553" w:rsidRDefault="009306AD" w:rsidP="00E81729">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Пацюк Анастасія Олександрівна</w:t>
            </w:r>
          </w:p>
          <w:p w:rsidR="001B5553" w:rsidRDefault="001B5553" w:rsidP="00E81729">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lastRenderedPageBreak/>
              <w:t>Керівник гуртка</w:t>
            </w:r>
          </w:p>
        </w:tc>
        <w:tc>
          <w:tcPr>
            <w:tcW w:w="7701" w:type="dxa"/>
            <w:gridSpan w:val="2"/>
            <w:tcBorders>
              <w:top w:val="outset" w:sz="6" w:space="0" w:color="auto"/>
              <w:left w:val="outset" w:sz="6" w:space="0" w:color="auto"/>
              <w:bottom w:val="outset" w:sz="6" w:space="0" w:color="auto"/>
              <w:right w:val="outset" w:sz="6" w:space="0" w:color="auto"/>
            </w:tcBorders>
            <w:shd w:val="clear" w:color="auto" w:fill="FFFFFF"/>
          </w:tcPr>
          <w:p w:rsidR="001B5553" w:rsidRDefault="001B5553" w:rsidP="00884347">
            <w:pPr>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r w:rsidRPr="00F32214">
              <w:rPr>
                <w:rFonts w:ascii="Times New Roman" w:hAnsi="Times New Roman" w:cs="Times New Roman"/>
                <w:bCs/>
                <w:sz w:val="27"/>
                <w:szCs w:val="27"/>
                <w:shd w:val="clear" w:color="auto" w:fill="FFFFFF"/>
              </w:rPr>
              <w:lastRenderedPageBreak/>
              <w:t>Формування мотивації до навчання хореографією</w:t>
            </w:r>
          </w:p>
        </w:tc>
      </w:tr>
      <w:tr w:rsidR="00E81729" w:rsidRPr="00E81729" w:rsidTr="007F1E08">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E81729" w:rsidRDefault="009306AD" w:rsidP="00E81729">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lastRenderedPageBreak/>
              <w:t>Головатюк Марія Володимирівна</w:t>
            </w:r>
          </w:p>
          <w:p w:rsidR="00E81729" w:rsidRDefault="00E81729" w:rsidP="00E81729">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Керівник гуртка</w:t>
            </w:r>
          </w:p>
        </w:tc>
        <w:tc>
          <w:tcPr>
            <w:tcW w:w="5100" w:type="dxa"/>
            <w:tcBorders>
              <w:top w:val="outset" w:sz="6" w:space="0" w:color="auto"/>
              <w:left w:val="outset" w:sz="6" w:space="0" w:color="auto"/>
              <w:bottom w:val="outset" w:sz="6" w:space="0" w:color="auto"/>
              <w:right w:val="outset" w:sz="6" w:space="0" w:color="auto"/>
            </w:tcBorders>
            <w:shd w:val="clear" w:color="auto" w:fill="FFFFFF"/>
          </w:tcPr>
          <w:p w:rsidR="00E81729" w:rsidRPr="00842773" w:rsidRDefault="00842773" w:rsidP="0022425A">
            <w:pPr>
              <w:spacing w:before="75" w:after="0" w:line="300" w:lineRule="atLeast"/>
              <w:jc w:val="center"/>
              <w:rPr>
                <w:rFonts w:ascii="Times New Roman" w:eastAsia="Times New Roman" w:hAnsi="Times New Roman" w:cs="Times New Roman"/>
                <w:bCs/>
                <w:i/>
                <w:iCs/>
                <w:color w:val="000000"/>
                <w:sz w:val="27"/>
                <w:szCs w:val="27"/>
                <w:lang w:eastAsia="ru-RU"/>
              </w:rPr>
            </w:pPr>
            <w:r>
              <w:rPr>
                <w:rFonts w:ascii="Times New Roman" w:hAnsi="Times New Roman" w:cs="Times New Roman"/>
                <w:sz w:val="27"/>
                <w:szCs w:val="27"/>
                <w:lang w:val="uk-UA"/>
              </w:rPr>
              <w:t>Використання ейдетичних методів та прийомів у навчально-виховній ро</w:t>
            </w:r>
            <w:r w:rsidR="0022425A">
              <w:rPr>
                <w:rFonts w:ascii="Times New Roman" w:hAnsi="Times New Roman" w:cs="Times New Roman"/>
                <w:sz w:val="27"/>
                <w:szCs w:val="27"/>
                <w:lang w:val="uk-UA"/>
              </w:rPr>
              <w:t>боті з дітьми</w:t>
            </w:r>
          </w:p>
        </w:tc>
        <w:tc>
          <w:tcPr>
            <w:tcW w:w="2601" w:type="dxa"/>
            <w:tcBorders>
              <w:top w:val="outset" w:sz="6" w:space="0" w:color="auto"/>
              <w:left w:val="outset" w:sz="6" w:space="0" w:color="auto"/>
              <w:bottom w:val="outset" w:sz="6" w:space="0" w:color="auto"/>
              <w:right w:val="outset" w:sz="6" w:space="0" w:color="auto"/>
            </w:tcBorders>
            <w:shd w:val="clear" w:color="auto" w:fill="FFFFFF"/>
          </w:tcPr>
          <w:p w:rsidR="00E81729" w:rsidRPr="00A25C7B" w:rsidRDefault="00A25C7B" w:rsidP="00884347">
            <w:pPr>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r w:rsidRPr="00A25C7B">
              <w:rPr>
                <w:rFonts w:ascii="Times New Roman" w:hAnsi="Times New Roman" w:cs="Times New Roman"/>
                <w:sz w:val="27"/>
                <w:szCs w:val="27"/>
              </w:rPr>
              <w:t xml:space="preserve">Ю. В. </w:t>
            </w:r>
            <w:proofErr w:type="gramStart"/>
            <w:r w:rsidRPr="00A25C7B">
              <w:rPr>
                <w:rFonts w:ascii="Times New Roman" w:hAnsi="Times New Roman" w:cs="Times New Roman"/>
                <w:sz w:val="27"/>
                <w:szCs w:val="27"/>
              </w:rPr>
              <w:t>Р</w:t>
            </w:r>
            <w:proofErr w:type="gramEnd"/>
            <w:r w:rsidRPr="00A25C7B">
              <w:rPr>
                <w:rFonts w:ascii="Times New Roman" w:hAnsi="Times New Roman" w:cs="Times New Roman"/>
                <w:sz w:val="27"/>
                <w:szCs w:val="27"/>
              </w:rPr>
              <w:t>ібцун</w:t>
            </w:r>
          </w:p>
        </w:tc>
      </w:tr>
      <w:tr w:rsidR="00D547EC" w:rsidRPr="00E81729" w:rsidTr="003B5CF6">
        <w:trPr>
          <w:tblCellSpacing w:w="0" w:type="dxa"/>
        </w:trPr>
        <w:tc>
          <w:tcPr>
            <w:tcW w:w="10221" w:type="dxa"/>
            <w:gridSpan w:val="3"/>
            <w:tcBorders>
              <w:top w:val="outset" w:sz="6" w:space="0" w:color="auto"/>
              <w:left w:val="outset" w:sz="6" w:space="0" w:color="auto"/>
              <w:bottom w:val="outset" w:sz="6" w:space="0" w:color="auto"/>
              <w:right w:val="outset" w:sz="6" w:space="0" w:color="auto"/>
            </w:tcBorders>
            <w:shd w:val="clear" w:color="auto" w:fill="FFFFFF"/>
          </w:tcPr>
          <w:p w:rsidR="00D547EC" w:rsidRPr="00A25C7B" w:rsidRDefault="00D547EC" w:rsidP="00EB4431">
            <w:pPr>
              <w:spacing w:before="75" w:after="0" w:line="300" w:lineRule="atLeast"/>
              <w:ind w:firstLine="225"/>
              <w:jc w:val="center"/>
              <w:rPr>
                <w:rFonts w:ascii="Times New Roman" w:hAnsi="Times New Roman" w:cs="Times New Roman"/>
                <w:sz w:val="27"/>
                <w:szCs w:val="27"/>
              </w:rPr>
            </w:pPr>
            <w:r>
              <w:rPr>
                <w:rFonts w:ascii="Times New Roman" w:eastAsia="Times New Roman" w:hAnsi="Times New Roman" w:cs="Times New Roman"/>
                <w:b/>
                <w:bCs/>
                <w:i/>
                <w:iCs/>
                <w:color w:val="000000"/>
                <w:sz w:val="27"/>
                <w:szCs w:val="27"/>
                <w:lang w:val="uk-UA" w:eastAsia="ru-RU"/>
              </w:rPr>
              <w:t>Відділення «</w:t>
            </w:r>
            <w:r w:rsidR="00EB4431">
              <w:rPr>
                <w:rFonts w:ascii="Times New Roman" w:eastAsia="Times New Roman" w:hAnsi="Times New Roman" w:cs="Times New Roman"/>
                <w:b/>
                <w:bCs/>
                <w:i/>
                <w:iCs/>
                <w:color w:val="000000"/>
                <w:sz w:val="27"/>
                <w:szCs w:val="27"/>
                <w:lang w:val="uk-UA" w:eastAsia="ru-RU"/>
              </w:rPr>
              <w:t>Весел</w:t>
            </w:r>
            <w:r>
              <w:rPr>
                <w:rFonts w:ascii="Times New Roman" w:eastAsia="Times New Roman" w:hAnsi="Times New Roman" w:cs="Times New Roman"/>
                <w:b/>
                <w:bCs/>
                <w:i/>
                <w:iCs/>
                <w:color w:val="000000"/>
                <w:sz w:val="27"/>
                <w:szCs w:val="27"/>
                <w:lang w:val="uk-UA" w:eastAsia="ru-RU"/>
              </w:rPr>
              <w:t>ка»</w:t>
            </w:r>
          </w:p>
        </w:tc>
      </w:tr>
      <w:tr w:rsidR="009306AD" w:rsidRPr="00E81729" w:rsidTr="003B5CF6">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9306AD" w:rsidRDefault="009306AD" w:rsidP="00E81729">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Кодра Ганна Михайлівна</w:t>
            </w:r>
          </w:p>
          <w:p w:rsidR="009306AD" w:rsidRDefault="009306AD" w:rsidP="00E81729">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Старша група</w:t>
            </w:r>
          </w:p>
        </w:tc>
        <w:tc>
          <w:tcPr>
            <w:tcW w:w="7701" w:type="dxa"/>
            <w:gridSpan w:val="2"/>
            <w:tcBorders>
              <w:top w:val="outset" w:sz="6" w:space="0" w:color="auto"/>
              <w:left w:val="outset" w:sz="6" w:space="0" w:color="auto"/>
              <w:bottom w:val="outset" w:sz="6" w:space="0" w:color="auto"/>
              <w:right w:val="outset" w:sz="6" w:space="0" w:color="auto"/>
            </w:tcBorders>
            <w:shd w:val="clear" w:color="auto" w:fill="FFFFFF"/>
          </w:tcPr>
          <w:p w:rsidR="009306AD" w:rsidRPr="00A25C7B" w:rsidRDefault="009306AD" w:rsidP="00884347">
            <w:pPr>
              <w:spacing w:before="75" w:after="0" w:line="300" w:lineRule="atLeast"/>
              <w:ind w:firstLine="225"/>
              <w:jc w:val="center"/>
              <w:rPr>
                <w:rFonts w:ascii="Times New Roman" w:hAnsi="Times New Roman" w:cs="Times New Roman"/>
                <w:sz w:val="27"/>
                <w:szCs w:val="27"/>
              </w:rPr>
            </w:pPr>
            <w:r>
              <w:rPr>
                <w:rFonts w:ascii="Times New Roman" w:hAnsi="Times New Roman" w:cs="Times New Roman"/>
                <w:sz w:val="27"/>
                <w:szCs w:val="27"/>
                <w:lang w:val="uk-UA"/>
              </w:rPr>
              <w:t>Використання елементів</w:t>
            </w:r>
            <w:r w:rsidRPr="00D61CE7">
              <w:rPr>
                <w:rFonts w:ascii="Times New Roman" w:hAnsi="Times New Roman" w:cs="Times New Roman"/>
                <w:i/>
                <w:sz w:val="27"/>
                <w:szCs w:val="27"/>
                <w:lang w:val="uk-UA"/>
              </w:rPr>
              <w:t xml:space="preserve"> </w:t>
            </w:r>
            <w:r w:rsidRPr="00D61CE7">
              <w:rPr>
                <w:rFonts w:ascii="Times New Roman" w:hAnsi="Times New Roman" w:cs="Times New Roman"/>
                <w:i/>
                <w:sz w:val="27"/>
                <w:szCs w:val="27"/>
                <w:lang w:val="en-US"/>
              </w:rPr>
              <w:t>Lego</w:t>
            </w:r>
            <w:r>
              <w:rPr>
                <w:rFonts w:ascii="Times New Roman" w:hAnsi="Times New Roman" w:cs="Times New Roman"/>
                <w:sz w:val="27"/>
                <w:szCs w:val="27"/>
                <w:lang w:val="uk-UA"/>
              </w:rPr>
              <w:t xml:space="preserve"> конструювання на занняттях з математики</w:t>
            </w:r>
          </w:p>
        </w:tc>
      </w:tr>
      <w:tr w:rsidR="009306AD" w:rsidRPr="00E81729" w:rsidTr="003B5CF6">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9306AD" w:rsidRDefault="009306AD" w:rsidP="00E81729">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Шишкіна Оксана Петрівна</w:t>
            </w:r>
          </w:p>
          <w:p w:rsidR="009306AD" w:rsidRDefault="009306AD" w:rsidP="00E81729">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Середня група</w:t>
            </w:r>
          </w:p>
        </w:tc>
        <w:tc>
          <w:tcPr>
            <w:tcW w:w="7701" w:type="dxa"/>
            <w:gridSpan w:val="2"/>
            <w:tcBorders>
              <w:top w:val="outset" w:sz="6" w:space="0" w:color="auto"/>
              <w:left w:val="outset" w:sz="6" w:space="0" w:color="auto"/>
              <w:bottom w:val="outset" w:sz="6" w:space="0" w:color="auto"/>
              <w:right w:val="outset" w:sz="6" w:space="0" w:color="auto"/>
            </w:tcBorders>
            <w:shd w:val="clear" w:color="auto" w:fill="FFFFFF"/>
          </w:tcPr>
          <w:p w:rsidR="009306AD" w:rsidRPr="00A25C7B" w:rsidRDefault="009306AD" w:rsidP="00884347">
            <w:pPr>
              <w:spacing w:before="75" w:after="0" w:line="300" w:lineRule="atLeast"/>
              <w:ind w:firstLine="225"/>
              <w:jc w:val="center"/>
              <w:rPr>
                <w:rFonts w:ascii="Times New Roman" w:hAnsi="Times New Roman" w:cs="Times New Roman"/>
                <w:sz w:val="27"/>
                <w:szCs w:val="27"/>
              </w:rPr>
            </w:pPr>
            <w:r>
              <w:rPr>
                <w:rFonts w:ascii="Times New Roman" w:hAnsi="Times New Roman" w:cs="Times New Roman"/>
                <w:sz w:val="27"/>
                <w:szCs w:val="27"/>
                <w:lang w:val="uk-UA"/>
              </w:rPr>
              <w:t>Використання покидькового матеріалу</w:t>
            </w:r>
          </w:p>
        </w:tc>
      </w:tr>
      <w:tr w:rsidR="009306AD" w:rsidRPr="00E81729" w:rsidTr="003B5CF6">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9306AD" w:rsidRDefault="00AF48A5" w:rsidP="00E81729">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Максимчук Тамара Іванівна</w:t>
            </w:r>
          </w:p>
          <w:p w:rsidR="00AF48A5" w:rsidRDefault="00AF48A5" w:rsidP="00E81729">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ІІ молодша група</w:t>
            </w:r>
          </w:p>
        </w:tc>
        <w:tc>
          <w:tcPr>
            <w:tcW w:w="7701" w:type="dxa"/>
            <w:gridSpan w:val="2"/>
            <w:tcBorders>
              <w:top w:val="outset" w:sz="6" w:space="0" w:color="auto"/>
              <w:left w:val="outset" w:sz="6" w:space="0" w:color="auto"/>
              <w:bottom w:val="outset" w:sz="6" w:space="0" w:color="auto"/>
              <w:right w:val="outset" w:sz="6" w:space="0" w:color="auto"/>
            </w:tcBorders>
            <w:shd w:val="clear" w:color="auto" w:fill="FFFFFF"/>
          </w:tcPr>
          <w:p w:rsidR="009306AD" w:rsidRDefault="00AF48A5" w:rsidP="00884347">
            <w:pPr>
              <w:spacing w:before="75" w:after="0" w:line="300" w:lineRule="atLeast"/>
              <w:ind w:firstLine="225"/>
              <w:jc w:val="center"/>
              <w:rPr>
                <w:rFonts w:ascii="Times New Roman" w:hAnsi="Times New Roman" w:cs="Times New Roman"/>
                <w:sz w:val="27"/>
                <w:szCs w:val="27"/>
                <w:lang w:val="uk-UA"/>
              </w:rPr>
            </w:pPr>
            <w:r>
              <w:rPr>
                <w:rFonts w:ascii="Times New Roman" w:hAnsi="Times New Roman" w:cs="Times New Roman"/>
                <w:sz w:val="27"/>
                <w:szCs w:val="27"/>
                <w:lang w:val="uk-UA"/>
              </w:rPr>
              <w:t>Навчання лічбі та кольору на основі оригінальних кубиків</w:t>
            </w:r>
          </w:p>
        </w:tc>
      </w:tr>
      <w:tr w:rsidR="009306AD" w:rsidRPr="00A4349C" w:rsidTr="007F1E08">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9306AD" w:rsidRDefault="00A4349C" w:rsidP="00E81729">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Ковальська Лариса Володимирівна</w:t>
            </w:r>
          </w:p>
        </w:tc>
        <w:tc>
          <w:tcPr>
            <w:tcW w:w="5100" w:type="dxa"/>
            <w:tcBorders>
              <w:top w:val="outset" w:sz="6" w:space="0" w:color="auto"/>
              <w:left w:val="outset" w:sz="6" w:space="0" w:color="auto"/>
              <w:bottom w:val="outset" w:sz="6" w:space="0" w:color="auto"/>
              <w:right w:val="outset" w:sz="6" w:space="0" w:color="auto"/>
            </w:tcBorders>
            <w:shd w:val="clear" w:color="auto" w:fill="FFFFFF"/>
          </w:tcPr>
          <w:p w:rsidR="009306AD" w:rsidRDefault="00A4349C" w:rsidP="0022425A">
            <w:pPr>
              <w:spacing w:before="75" w:after="0" w:line="300" w:lineRule="atLeast"/>
              <w:jc w:val="center"/>
              <w:rPr>
                <w:rFonts w:ascii="Times New Roman" w:hAnsi="Times New Roman" w:cs="Times New Roman"/>
                <w:sz w:val="27"/>
                <w:szCs w:val="27"/>
                <w:lang w:val="uk-UA"/>
              </w:rPr>
            </w:pPr>
            <w:r>
              <w:rPr>
                <w:rFonts w:ascii="Times New Roman" w:hAnsi="Times New Roman" w:cs="Times New Roman"/>
                <w:sz w:val="27"/>
                <w:szCs w:val="27"/>
                <w:lang w:val="uk-UA"/>
              </w:rPr>
              <w:t>Використання нетрадиційних технік малювання. Використангня покидькового матеріалу</w:t>
            </w:r>
          </w:p>
        </w:tc>
        <w:tc>
          <w:tcPr>
            <w:tcW w:w="2601" w:type="dxa"/>
            <w:tcBorders>
              <w:top w:val="outset" w:sz="6" w:space="0" w:color="auto"/>
              <w:left w:val="outset" w:sz="6" w:space="0" w:color="auto"/>
              <w:bottom w:val="outset" w:sz="6" w:space="0" w:color="auto"/>
              <w:right w:val="outset" w:sz="6" w:space="0" w:color="auto"/>
            </w:tcBorders>
            <w:shd w:val="clear" w:color="auto" w:fill="FFFFFF"/>
          </w:tcPr>
          <w:p w:rsidR="009306AD" w:rsidRPr="00A4349C" w:rsidRDefault="00A4349C" w:rsidP="00884347">
            <w:pPr>
              <w:spacing w:before="75" w:after="0" w:line="300" w:lineRule="atLeast"/>
              <w:ind w:firstLine="225"/>
              <w:jc w:val="center"/>
              <w:rPr>
                <w:rFonts w:ascii="Times New Roman" w:hAnsi="Times New Roman" w:cs="Times New Roman"/>
                <w:sz w:val="27"/>
                <w:szCs w:val="27"/>
                <w:lang w:val="uk-UA"/>
              </w:rPr>
            </w:pPr>
            <w:r>
              <w:rPr>
                <w:rFonts w:ascii="Times New Roman" w:hAnsi="Times New Roman" w:cs="Times New Roman"/>
                <w:sz w:val="27"/>
                <w:szCs w:val="27"/>
                <w:lang w:val="uk-UA"/>
              </w:rPr>
              <w:t>Л. Шульга</w:t>
            </w:r>
          </w:p>
        </w:tc>
      </w:tr>
      <w:tr w:rsidR="00A4349C" w:rsidRPr="00A4349C" w:rsidTr="007F1E08">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A4349C" w:rsidRDefault="000F5B34" w:rsidP="00E81729">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Афоніна Лариса Миколаївна</w:t>
            </w:r>
          </w:p>
        </w:tc>
        <w:tc>
          <w:tcPr>
            <w:tcW w:w="5100" w:type="dxa"/>
            <w:tcBorders>
              <w:top w:val="outset" w:sz="6" w:space="0" w:color="auto"/>
              <w:left w:val="outset" w:sz="6" w:space="0" w:color="auto"/>
              <w:bottom w:val="outset" w:sz="6" w:space="0" w:color="auto"/>
              <w:right w:val="outset" w:sz="6" w:space="0" w:color="auto"/>
            </w:tcBorders>
            <w:shd w:val="clear" w:color="auto" w:fill="FFFFFF"/>
          </w:tcPr>
          <w:p w:rsidR="00A4349C" w:rsidRDefault="000F5B34" w:rsidP="0022425A">
            <w:pPr>
              <w:spacing w:before="75" w:after="0" w:line="300" w:lineRule="atLeast"/>
              <w:jc w:val="center"/>
              <w:rPr>
                <w:rFonts w:ascii="Times New Roman" w:hAnsi="Times New Roman" w:cs="Times New Roman"/>
                <w:sz w:val="27"/>
                <w:szCs w:val="27"/>
                <w:lang w:val="uk-UA"/>
              </w:rPr>
            </w:pPr>
            <w:r>
              <w:rPr>
                <w:rFonts w:ascii="Times New Roman" w:hAnsi="Times New Roman" w:cs="Times New Roman"/>
                <w:sz w:val="27"/>
                <w:szCs w:val="27"/>
                <w:lang w:val="uk-UA"/>
              </w:rPr>
              <w:t>Використання нетрадиційних технологій в зображувальній діяльності</w:t>
            </w:r>
          </w:p>
        </w:tc>
        <w:tc>
          <w:tcPr>
            <w:tcW w:w="2601" w:type="dxa"/>
            <w:tcBorders>
              <w:top w:val="outset" w:sz="6" w:space="0" w:color="auto"/>
              <w:left w:val="outset" w:sz="6" w:space="0" w:color="auto"/>
              <w:bottom w:val="outset" w:sz="6" w:space="0" w:color="auto"/>
              <w:right w:val="outset" w:sz="6" w:space="0" w:color="auto"/>
            </w:tcBorders>
            <w:shd w:val="clear" w:color="auto" w:fill="FFFFFF"/>
          </w:tcPr>
          <w:p w:rsidR="00A4349C" w:rsidRDefault="000F5B34" w:rsidP="00884347">
            <w:pPr>
              <w:spacing w:before="75" w:after="0" w:line="300" w:lineRule="atLeast"/>
              <w:ind w:firstLine="225"/>
              <w:jc w:val="center"/>
              <w:rPr>
                <w:rFonts w:ascii="Times New Roman" w:hAnsi="Times New Roman" w:cs="Times New Roman"/>
                <w:sz w:val="27"/>
                <w:szCs w:val="27"/>
                <w:lang w:val="uk-UA"/>
              </w:rPr>
            </w:pPr>
            <w:r>
              <w:rPr>
                <w:rFonts w:ascii="Times New Roman" w:hAnsi="Times New Roman" w:cs="Times New Roman"/>
                <w:sz w:val="27"/>
                <w:szCs w:val="27"/>
                <w:lang w:val="uk-UA"/>
              </w:rPr>
              <w:t>Л. Шульга</w:t>
            </w:r>
          </w:p>
        </w:tc>
      </w:tr>
      <w:tr w:rsidR="000F5B34" w:rsidRPr="00A4349C" w:rsidTr="007F1E08">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0F5B34" w:rsidRDefault="000F5B34" w:rsidP="00E81729">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Біла Неоніла Іванівна</w:t>
            </w:r>
          </w:p>
        </w:tc>
        <w:tc>
          <w:tcPr>
            <w:tcW w:w="5100" w:type="dxa"/>
            <w:tcBorders>
              <w:top w:val="outset" w:sz="6" w:space="0" w:color="auto"/>
              <w:left w:val="outset" w:sz="6" w:space="0" w:color="auto"/>
              <w:bottom w:val="outset" w:sz="6" w:space="0" w:color="auto"/>
              <w:right w:val="outset" w:sz="6" w:space="0" w:color="auto"/>
            </w:tcBorders>
            <w:shd w:val="clear" w:color="auto" w:fill="FFFFFF"/>
          </w:tcPr>
          <w:p w:rsidR="000F5B34" w:rsidRDefault="007773FC" w:rsidP="0022425A">
            <w:pPr>
              <w:spacing w:before="75" w:after="0" w:line="300" w:lineRule="atLeast"/>
              <w:jc w:val="center"/>
              <w:rPr>
                <w:rFonts w:ascii="Times New Roman" w:hAnsi="Times New Roman" w:cs="Times New Roman"/>
                <w:sz w:val="27"/>
                <w:szCs w:val="27"/>
                <w:lang w:val="uk-UA"/>
              </w:rPr>
            </w:pPr>
            <w:r>
              <w:rPr>
                <w:rFonts w:ascii="Times New Roman" w:hAnsi="Times New Roman" w:cs="Times New Roman"/>
                <w:sz w:val="27"/>
                <w:szCs w:val="27"/>
                <w:lang w:val="uk-UA"/>
              </w:rPr>
              <w:t>Методика елементарного музикування</w:t>
            </w:r>
          </w:p>
        </w:tc>
        <w:tc>
          <w:tcPr>
            <w:tcW w:w="2601" w:type="dxa"/>
            <w:tcBorders>
              <w:top w:val="outset" w:sz="6" w:space="0" w:color="auto"/>
              <w:left w:val="outset" w:sz="6" w:space="0" w:color="auto"/>
              <w:bottom w:val="outset" w:sz="6" w:space="0" w:color="auto"/>
              <w:right w:val="outset" w:sz="6" w:space="0" w:color="auto"/>
            </w:tcBorders>
            <w:shd w:val="clear" w:color="auto" w:fill="FFFFFF"/>
          </w:tcPr>
          <w:p w:rsidR="000F5B34" w:rsidRDefault="007773FC" w:rsidP="00884347">
            <w:pPr>
              <w:spacing w:before="75" w:after="0" w:line="300" w:lineRule="atLeast"/>
              <w:ind w:firstLine="225"/>
              <w:jc w:val="center"/>
              <w:rPr>
                <w:rFonts w:ascii="Times New Roman" w:hAnsi="Times New Roman" w:cs="Times New Roman"/>
                <w:sz w:val="27"/>
                <w:szCs w:val="27"/>
                <w:lang w:val="uk-UA"/>
              </w:rPr>
            </w:pPr>
            <w:r>
              <w:rPr>
                <w:rFonts w:ascii="Times New Roman" w:hAnsi="Times New Roman" w:cs="Times New Roman"/>
                <w:sz w:val="27"/>
                <w:szCs w:val="27"/>
                <w:lang w:val="uk-UA"/>
              </w:rPr>
              <w:t>К. Орф</w:t>
            </w:r>
          </w:p>
        </w:tc>
      </w:tr>
      <w:tr w:rsidR="00D547EC" w:rsidRPr="00A4349C" w:rsidTr="003B5CF6">
        <w:trPr>
          <w:tblCellSpacing w:w="0" w:type="dxa"/>
        </w:trPr>
        <w:tc>
          <w:tcPr>
            <w:tcW w:w="10221" w:type="dxa"/>
            <w:gridSpan w:val="3"/>
            <w:tcBorders>
              <w:top w:val="outset" w:sz="6" w:space="0" w:color="auto"/>
              <w:left w:val="outset" w:sz="6" w:space="0" w:color="auto"/>
              <w:bottom w:val="outset" w:sz="6" w:space="0" w:color="auto"/>
              <w:right w:val="outset" w:sz="6" w:space="0" w:color="auto"/>
            </w:tcBorders>
            <w:shd w:val="clear" w:color="auto" w:fill="FFFFFF"/>
          </w:tcPr>
          <w:p w:rsidR="00D547EC" w:rsidRPr="00A4349C" w:rsidRDefault="00D547EC" w:rsidP="00EB4431">
            <w:pPr>
              <w:spacing w:before="75" w:after="0" w:line="300" w:lineRule="atLeast"/>
              <w:ind w:firstLine="225"/>
              <w:jc w:val="center"/>
              <w:rPr>
                <w:rFonts w:ascii="Times New Roman" w:hAnsi="Times New Roman" w:cs="Times New Roman"/>
                <w:sz w:val="27"/>
                <w:szCs w:val="27"/>
                <w:lang w:val="uk-UA"/>
              </w:rPr>
            </w:pPr>
            <w:r>
              <w:rPr>
                <w:rFonts w:ascii="Times New Roman" w:eastAsia="Times New Roman" w:hAnsi="Times New Roman" w:cs="Times New Roman"/>
                <w:b/>
                <w:bCs/>
                <w:i/>
                <w:iCs/>
                <w:color w:val="000000"/>
                <w:sz w:val="27"/>
                <w:szCs w:val="27"/>
                <w:lang w:val="uk-UA" w:eastAsia="ru-RU"/>
              </w:rPr>
              <w:t>Відділення «</w:t>
            </w:r>
            <w:r w:rsidR="00EB4431">
              <w:rPr>
                <w:rFonts w:ascii="Times New Roman" w:eastAsia="Times New Roman" w:hAnsi="Times New Roman" w:cs="Times New Roman"/>
                <w:b/>
                <w:bCs/>
                <w:i/>
                <w:iCs/>
                <w:color w:val="000000"/>
                <w:sz w:val="27"/>
                <w:szCs w:val="27"/>
                <w:lang w:val="uk-UA" w:eastAsia="ru-RU"/>
              </w:rPr>
              <w:t>Ялин</w:t>
            </w:r>
            <w:r>
              <w:rPr>
                <w:rFonts w:ascii="Times New Roman" w:eastAsia="Times New Roman" w:hAnsi="Times New Roman" w:cs="Times New Roman"/>
                <w:b/>
                <w:bCs/>
                <w:i/>
                <w:iCs/>
                <w:color w:val="000000"/>
                <w:sz w:val="27"/>
                <w:szCs w:val="27"/>
                <w:lang w:val="uk-UA" w:eastAsia="ru-RU"/>
              </w:rPr>
              <w:t>ка»</w:t>
            </w:r>
          </w:p>
        </w:tc>
      </w:tr>
      <w:tr w:rsidR="00D547EC" w:rsidRPr="00AA2C13" w:rsidTr="007F1E08">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7761E0" w:rsidRPr="00AA2C13" w:rsidRDefault="007761E0" w:rsidP="00A6607D">
            <w:pPr>
              <w:spacing w:after="0" w:line="240" w:lineRule="auto"/>
              <w:rPr>
                <w:rFonts w:ascii="Times New Roman" w:hAnsi="Times New Roman" w:cs="Times New Roman"/>
                <w:sz w:val="27"/>
                <w:szCs w:val="27"/>
                <w:lang w:val="uk-UA"/>
              </w:rPr>
            </w:pPr>
            <w:r w:rsidRPr="00AA2C13">
              <w:rPr>
                <w:rFonts w:ascii="Times New Roman" w:hAnsi="Times New Roman" w:cs="Times New Roman"/>
                <w:sz w:val="27"/>
                <w:szCs w:val="27"/>
                <w:lang w:val="uk-UA"/>
              </w:rPr>
              <w:t xml:space="preserve">Кушніренко Зінаїда Олександрівна </w:t>
            </w:r>
          </w:p>
          <w:p w:rsidR="005A22BF" w:rsidRPr="00AA2C13" w:rsidRDefault="005A22BF" w:rsidP="00A6607D">
            <w:pPr>
              <w:spacing w:after="0" w:line="240" w:lineRule="auto"/>
              <w:rPr>
                <w:rFonts w:ascii="Times New Roman" w:hAnsi="Times New Roman" w:cs="Times New Roman"/>
                <w:sz w:val="27"/>
                <w:szCs w:val="27"/>
                <w:lang w:val="uk-UA"/>
              </w:rPr>
            </w:pPr>
            <w:r w:rsidRPr="00AA2C13">
              <w:rPr>
                <w:rFonts w:ascii="Times New Roman" w:hAnsi="Times New Roman" w:cs="Times New Roman"/>
                <w:sz w:val="27"/>
                <w:szCs w:val="27"/>
                <w:lang w:val="uk-UA"/>
              </w:rPr>
              <w:t>Старша група</w:t>
            </w:r>
          </w:p>
        </w:tc>
        <w:tc>
          <w:tcPr>
            <w:tcW w:w="5100" w:type="dxa"/>
            <w:tcBorders>
              <w:top w:val="outset" w:sz="6" w:space="0" w:color="auto"/>
              <w:left w:val="outset" w:sz="6" w:space="0" w:color="auto"/>
              <w:bottom w:val="outset" w:sz="6" w:space="0" w:color="auto"/>
              <w:right w:val="outset" w:sz="6" w:space="0" w:color="auto"/>
            </w:tcBorders>
            <w:shd w:val="clear" w:color="auto" w:fill="FFFFFF"/>
          </w:tcPr>
          <w:p w:rsidR="00D547EC" w:rsidRPr="00AA2C13" w:rsidRDefault="007761E0" w:rsidP="00A6607D">
            <w:pPr>
              <w:spacing w:after="0" w:line="240" w:lineRule="auto"/>
              <w:jc w:val="center"/>
              <w:rPr>
                <w:rFonts w:ascii="Times New Roman" w:hAnsi="Times New Roman" w:cs="Times New Roman"/>
                <w:sz w:val="27"/>
                <w:szCs w:val="27"/>
                <w:lang w:val="uk-UA"/>
              </w:rPr>
            </w:pPr>
            <w:r w:rsidRPr="00AA2C13">
              <w:rPr>
                <w:rFonts w:ascii="Times New Roman" w:hAnsi="Times New Roman" w:cs="Times New Roman"/>
                <w:sz w:val="27"/>
                <w:szCs w:val="27"/>
                <w:lang w:val="uk-UA"/>
              </w:rPr>
              <w:t>Розвиток зв’язного монологічного мовлення</w:t>
            </w:r>
          </w:p>
        </w:tc>
        <w:tc>
          <w:tcPr>
            <w:tcW w:w="2601" w:type="dxa"/>
            <w:tcBorders>
              <w:top w:val="outset" w:sz="6" w:space="0" w:color="auto"/>
              <w:left w:val="outset" w:sz="6" w:space="0" w:color="auto"/>
              <w:bottom w:val="outset" w:sz="6" w:space="0" w:color="auto"/>
              <w:right w:val="outset" w:sz="6" w:space="0" w:color="auto"/>
            </w:tcBorders>
            <w:shd w:val="clear" w:color="auto" w:fill="FFFFFF"/>
          </w:tcPr>
          <w:p w:rsidR="00D547EC" w:rsidRPr="00AA2C13" w:rsidRDefault="00AA2C13" w:rsidP="00A6607D">
            <w:pPr>
              <w:spacing w:after="0" w:line="240" w:lineRule="auto"/>
              <w:ind w:firstLine="225"/>
              <w:jc w:val="center"/>
              <w:rPr>
                <w:rFonts w:ascii="Times New Roman" w:hAnsi="Times New Roman" w:cs="Times New Roman"/>
                <w:sz w:val="27"/>
                <w:szCs w:val="27"/>
                <w:lang w:val="uk-UA"/>
              </w:rPr>
            </w:pPr>
            <w:r w:rsidRPr="00AA2C13">
              <w:rPr>
                <w:rFonts w:ascii="Times New Roman" w:hAnsi="Times New Roman" w:cs="Times New Roman"/>
                <w:sz w:val="27"/>
                <w:szCs w:val="27"/>
                <w:lang w:val="uk-UA"/>
              </w:rPr>
              <w:t xml:space="preserve">За навчально-метод. </w:t>
            </w:r>
            <w:r w:rsidR="007761E0" w:rsidRPr="00AA2C13">
              <w:rPr>
                <w:rFonts w:ascii="Times New Roman" w:hAnsi="Times New Roman" w:cs="Times New Roman"/>
                <w:sz w:val="27"/>
                <w:szCs w:val="27"/>
                <w:lang w:val="uk-UA"/>
              </w:rPr>
              <w:t>посібниками Гавриш Наталі Василівни</w:t>
            </w:r>
          </w:p>
        </w:tc>
      </w:tr>
      <w:tr w:rsidR="0052333D" w:rsidRPr="00AA2C13" w:rsidTr="007F1E08">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52333D" w:rsidRPr="00AA2C13" w:rsidRDefault="0052333D" w:rsidP="00A6607D">
            <w:pPr>
              <w:spacing w:after="0" w:line="240" w:lineRule="auto"/>
              <w:rPr>
                <w:rFonts w:ascii="Times New Roman" w:hAnsi="Times New Roman" w:cs="Times New Roman"/>
                <w:sz w:val="27"/>
                <w:szCs w:val="27"/>
                <w:lang w:val="uk-UA"/>
              </w:rPr>
            </w:pPr>
            <w:r w:rsidRPr="00AA2C13">
              <w:rPr>
                <w:rFonts w:ascii="Times New Roman" w:hAnsi="Times New Roman" w:cs="Times New Roman"/>
                <w:sz w:val="27"/>
                <w:szCs w:val="27"/>
                <w:lang w:val="uk-UA"/>
              </w:rPr>
              <w:t>Дарнопук Тетяна Миколаївна</w:t>
            </w:r>
          </w:p>
          <w:p w:rsidR="0052333D" w:rsidRPr="00AA2C13" w:rsidRDefault="0052333D" w:rsidP="00A6607D">
            <w:pPr>
              <w:spacing w:after="0" w:line="240" w:lineRule="auto"/>
              <w:rPr>
                <w:rFonts w:ascii="Times New Roman" w:hAnsi="Times New Roman" w:cs="Times New Roman"/>
                <w:sz w:val="27"/>
                <w:szCs w:val="27"/>
                <w:lang w:val="uk-UA"/>
              </w:rPr>
            </w:pPr>
            <w:r w:rsidRPr="00AA2C13">
              <w:rPr>
                <w:rFonts w:ascii="Times New Roman" w:hAnsi="Times New Roman" w:cs="Times New Roman"/>
                <w:sz w:val="27"/>
                <w:szCs w:val="27"/>
                <w:lang w:val="uk-UA"/>
              </w:rPr>
              <w:t>Молодша група</w:t>
            </w:r>
          </w:p>
        </w:tc>
        <w:tc>
          <w:tcPr>
            <w:tcW w:w="5100" w:type="dxa"/>
            <w:tcBorders>
              <w:top w:val="outset" w:sz="6" w:space="0" w:color="auto"/>
              <w:left w:val="outset" w:sz="6" w:space="0" w:color="auto"/>
              <w:bottom w:val="outset" w:sz="6" w:space="0" w:color="auto"/>
              <w:right w:val="outset" w:sz="6" w:space="0" w:color="auto"/>
            </w:tcBorders>
            <w:shd w:val="clear" w:color="auto" w:fill="FFFFFF"/>
          </w:tcPr>
          <w:p w:rsidR="0052333D" w:rsidRPr="00AA2C13" w:rsidRDefault="0052333D" w:rsidP="00A6607D">
            <w:pPr>
              <w:spacing w:after="0" w:line="240" w:lineRule="auto"/>
              <w:jc w:val="center"/>
              <w:rPr>
                <w:rFonts w:ascii="Times New Roman" w:hAnsi="Times New Roman" w:cs="Times New Roman"/>
                <w:sz w:val="27"/>
                <w:szCs w:val="27"/>
                <w:lang w:val="uk-UA"/>
              </w:rPr>
            </w:pPr>
            <w:r w:rsidRPr="00AA2C13">
              <w:rPr>
                <w:rFonts w:ascii="Times New Roman" w:hAnsi="Times New Roman" w:cs="Times New Roman"/>
                <w:sz w:val="27"/>
                <w:szCs w:val="27"/>
                <w:lang w:val="uk-UA"/>
              </w:rPr>
              <w:t>Розвиток зв’язного монологічного мовлення</w:t>
            </w:r>
          </w:p>
        </w:tc>
        <w:tc>
          <w:tcPr>
            <w:tcW w:w="2601" w:type="dxa"/>
            <w:tcBorders>
              <w:top w:val="outset" w:sz="6" w:space="0" w:color="auto"/>
              <w:left w:val="outset" w:sz="6" w:space="0" w:color="auto"/>
              <w:bottom w:val="outset" w:sz="6" w:space="0" w:color="auto"/>
              <w:right w:val="outset" w:sz="6" w:space="0" w:color="auto"/>
            </w:tcBorders>
            <w:shd w:val="clear" w:color="auto" w:fill="FFFFFF"/>
          </w:tcPr>
          <w:p w:rsidR="0052333D" w:rsidRDefault="0052333D" w:rsidP="00A6607D">
            <w:pPr>
              <w:spacing w:after="0" w:line="240" w:lineRule="auto"/>
              <w:ind w:firstLine="225"/>
              <w:jc w:val="center"/>
              <w:rPr>
                <w:rFonts w:ascii="Times New Roman" w:hAnsi="Times New Roman" w:cs="Times New Roman"/>
                <w:sz w:val="27"/>
                <w:szCs w:val="27"/>
                <w:lang w:val="uk-UA"/>
              </w:rPr>
            </w:pPr>
            <w:r w:rsidRPr="00AA2C13">
              <w:rPr>
                <w:rFonts w:ascii="Times New Roman" w:hAnsi="Times New Roman" w:cs="Times New Roman"/>
                <w:sz w:val="27"/>
                <w:szCs w:val="27"/>
                <w:lang w:val="uk-UA"/>
              </w:rPr>
              <w:t>За навчально-методичними посібниками Гавриш Наталі Василівни</w:t>
            </w:r>
          </w:p>
          <w:p w:rsidR="00844EA9" w:rsidRPr="00AA2C13" w:rsidRDefault="00844EA9" w:rsidP="00A6607D">
            <w:pPr>
              <w:spacing w:after="0" w:line="240" w:lineRule="auto"/>
              <w:ind w:firstLine="225"/>
              <w:jc w:val="center"/>
              <w:rPr>
                <w:rFonts w:ascii="Times New Roman" w:hAnsi="Times New Roman" w:cs="Times New Roman"/>
                <w:sz w:val="27"/>
                <w:szCs w:val="27"/>
                <w:lang w:val="uk-UA"/>
              </w:rPr>
            </w:pPr>
          </w:p>
        </w:tc>
      </w:tr>
      <w:tr w:rsidR="00D547EC" w:rsidRPr="00A4349C" w:rsidTr="003B5CF6">
        <w:trPr>
          <w:tblCellSpacing w:w="0" w:type="dxa"/>
        </w:trPr>
        <w:tc>
          <w:tcPr>
            <w:tcW w:w="10221" w:type="dxa"/>
            <w:gridSpan w:val="3"/>
            <w:tcBorders>
              <w:top w:val="outset" w:sz="6" w:space="0" w:color="auto"/>
              <w:left w:val="outset" w:sz="6" w:space="0" w:color="auto"/>
              <w:bottom w:val="outset" w:sz="6" w:space="0" w:color="auto"/>
              <w:right w:val="outset" w:sz="6" w:space="0" w:color="auto"/>
            </w:tcBorders>
            <w:shd w:val="clear" w:color="auto" w:fill="FFFFFF"/>
          </w:tcPr>
          <w:p w:rsidR="00D547EC" w:rsidRPr="00A4349C" w:rsidRDefault="00D547EC" w:rsidP="00A6607D">
            <w:pPr>
              <w:spacing w:after="0" w:line="240" w:lineRule="auto"/>
              <w:ind w:firstLine="225"/>
              <w:jc w:val="center"/>
              <w:rPr>
                <w:rFonts w:ascii="Times New Roman" w:hAnsi="Times New Roman" w:cs="Times New Roman"/>
                <w:sz w:val="27"/>
                <w:szCs w:val="27"/>
                <w:lang w:val="uk-UA"/>
              </w:rPr>
            </w:pPr>
            <w:r>
              <w:rPr>
                <w:rFonts w:ascii="Times New Roman" w:eastAsia="Times New Roman" w:hAnsi="Times New Roman" w:cs="Times New Roman"/>
                <w:b/>
                <w:bCs/>
                <w:i/>
                <w:iCs/>
                <w:color w:val="000000"/>
                <w:sz w:val="27"/>
                <w:szCs w:val="27"/>
                <w:lang w:val="uk-UA" w:eastAsia="ru-RU"/>
              </w:rPr>
              <w:t>Відділення «</w:t>
            </w:r>
            <w:r w:rsidR="00EB4431">
              <w:rPr>
                <w:rFonts w:ascii="Times New Roman" w:eastAsia="Times New Roman" w:hAnsi="Times New Roman" w:cs="Times New Roman"/>
                <w:b/>
                <w:bCs/>
                <w:i/>
                <w:iCs/>
                <w:color w:val="000000"/>
                <w:sz w:val="27"/>
                <w:szCs w:val="27"/>
                <w:lang w:val="uk-UA" w:eastAsia="ru-RU"/>
              </w:rPr>
              <w:t>Пролісок</w:t>
            </w:r>
            <w:r>
              <w:rPr>
                <w:rFonts w:ascii="Times New Roman" w:eastAsia="Times New Roman" w:hAnsi="Times New Roman" w:cs="Times New Roman"/>
                <w:b/>
                <w:bCs/>
                <w:i/>
                <w:iCs/>
                <w:color w:val="000000"/>
                <w:sz w:val="27"/>
                <w:szCs w:val="27"/>
                <w:lang w:val="uk-UA" w:eastAsia="ru-RU"/>
              </w:rPr>
              <w:t>»</w:t>
            </w:r>
          </w:p>
        </w:tc>
      </w:tr>
      <w:tr w:rsidR="00D547EC" w:rsidRPr="00A4349C" w:rsidTr="007F1E08">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D547EC" w:rsidRDefault="003B5CF6" w:rsidP="00A6607D">
            <w:pPr>
              <w:tabs>
                <w:tab w:val="left" w:pos="620"/>
              </w:tabs>
              <w:spacing w:after="0" w:line="240" w:lineRule="auto"/>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Микитюк О. П.</w:t>
            </w:r>
          </w:p>
          <w:p w:rsidR="003B5CF6" w:rsidRPr="003B5CF6" w:rsidRDefault="003B5CF6" w:rsidP="00A6607D">
            <w:pPr>
              <w:tabs>
                <w:tab w:val="left" w:pos="620"/>
              </w:tabs>
              <w:spacing w:after="0" w:line="240" w:lineRule="auto"/>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Молодша група</w:t>
            </w:r>
          </w:p>
        </w:tc>
        <w:tc>
          <w:tcPr>
            <w:tcW w:w="5100" w:type="dxa"/>
            <w:tcBorders>
              <w:top w:val="outset" w:sz="6" w:space="0" w:color="auto"/>
              <w:left w:val="outset" w:sz="6" w:space="0" w:color="auto"/>
              <w:bottom w:val="outset" w:sz="6" w:space="0" w:color="auto"/>
              <w:right w:val="outset" w:sz="6" w:space="0" w:color="auto"/>
            </w:tcBorders>
            <w:shd w:val="clear" w:color="auto" w:fill="FFFFFF"/>
          </w:tcPr>
          <w:p w:rsidR="00D547EC" w:rsidRDefault="003B5CF6" w:rsidP="00A6607D">
            <w:pPr>
              <w:spacing w:after="0" w:line="240" w:lineRule="auto"/>
              <w:jc w:val="center"/>
              <w:rPr>
                <w:rFonts w:ascii="Times New Roman" w:hAnsi="Times New Roman" w:cs="Times New Roman"/>
                <w:sz w:val="27"/>
                <w:szCs w:val="27"/>
                <w:lang w:val="uk-UA"/>
              </w:rPr>
            </w:pPr>
            <w:r>
              <w:rPr>
                <w:rFonts w:ascii="Times New Roman" w:hAnsi="Times New Roman" w:cs="Times New Roman"/>
                <w:sz w:val="27"/>
                <w:szCs w:val="27"/>
                <w:lang w:val="uk-UA"/>
              </w:rPr>
              <w:t>Палички Кьюезенера, Блоки Дьєнеша</w:t>
            </w:r>
          </w:p>
        </w:tc>
        <w:tc>
          <w:tcPr>
            <w:tcW w:w="2601" w:type="dxa"/>
            <w:tcBorders>
              <w:top w:val="outset" w:sz="6" w:space="0" w:color="auto"/>
              <w:left w:val="outset" w:sz="6" w:space="0" w:color="auto"/>
              <w:bottom w:val="outset" w:sz="6" w:space="0" w:color="auto"/>
              <w:right w:val="outset" w:sz="6" w:space="0" w:color="auto"/>
            </w:tcBorders>
            <w:shd w:val="clear" w:color="auto" w:fill="FFFFFF"/>
          </w:tcPr>
          <w:p w:rsidR="00D547EC" w:rsidRPr="00A4349C" w:rsidRDefault="004E3A9F" w:rsidP="00A6607D">
            <w:pPr>
              <w:spacing w:after="0" w:line="240" w:lineRule="auto"/>
              <w:ind w:firstLine="225"/>
              <w:jc w:val="center"/>
              <w:rPr>
                <w:rFonts w:ascii="Times New Roman" w:hAnsi="Times New Roman" w:cs="Times New Roman"/>
                <w:sz w:val="27"/>
                <w:szCs w:val="27"/>
                <w:lang w:val="uk-UA"/>
              </w:rPr>
            </w:pPr>
            <w:r>
              <w:rPr>
                <w:rFonts w:ascii="Times New Roman" w:hAnsi="Times New Roman" w:cs="Times New Roman"/>
                <w:sz w:val="27"/>
                <w:szCs w:val="27"/>
                <w:lang w:val="uk-UA"/>
              </w:rPr>
              <w:t>Джордж Кьюезенер</w:t>
            </w:r>
          </w:p>
        </w:tc>
      </w:tr>
      <w:tr w:rsidR="0052333D" w:rsidRPr="00A4349C" w:rsidTr="007F1E08">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52333D" w:rsidRDefault="004E3A9F" w:rsidP="00A6607D">
            <w:pPr>
              <w:tabs>
                <w:tab w:val="left" w:pos="620"/>
              </w:tabs>
              <w:spacing w:after="0" w:line="240" w:lineRule="auto"/>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Низовець Г. С.</w:t>
            </w:r>
          </w:p>
          <w:p w:rsidR="004E3A9F" w:rsidRDefault="004E3A9F" w:rsidP="00A6607D">
            <w:pPr>
              <w:tabs>
                <w:tab w:val="left" w:pos="620"/>
              </w:tabs>
              <w:spacing w:after="0" w:line="240" w:lineRule="auto"/>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Старша група</w:t>
            </w:r>
          </w:p>
        </w:tc>
        <w:tc>
          <w:tcPr>
            <w:tcW w:w="5100" w:type="dxa"/>
            <w:tcBorders>
              <w:top w:val="outset" w:sz="6" w:space="0" w:color="auto"/>
              <w:left w:val="outset" w:sz="6" w:space="0" w:color="auto"/>
              <w:bottom w:val="outset" w:sz="6" w:space="0" w:color="auto"/>
              <w:right w:val="outset" w:sz="6" w:space="0" w:color="auto"/>
            </w:tcBorders>
            <w:shd w:val="clear" w:color="auto" w:fill="FFFFFF"/>
          </w:tcPr>
          <w:p w:rsidR="0052333D" w:rsidRDefault="004E3A9F" w:rsidP="00A6607D">
            <w:pPr>
              <w:spacing w:after="0" w:line="240" w:lineRule="auto"/>
              <w:jc w:val="center"/>
              <w:rPr>
                <w:rFonts w:ascii="Times New Roman" w:hAnsi="Times New Roman" w:cs="Times New Roman"/>
                <w:sz w:val="27"/>
                <w:szCs w:val="27"/>
                <w:lang w:val="uk-UA"/>
              </w:rPr>
            </w:pPr>
            <w:r>
              <w:rPr>
                <w:rFonts w:ascii="Times New Roman" w:hAnsi="Times New Roman" w:cs="Times New Roman"/>
                <w:sz w:val="27"/>
                <w:szCs w:val="27"/>
                <w:lang w:val="uk-UA"/>
              </w:rPr>
              <w:t>ТРВЗ</w:t>
            </w:r>
          </w:p>
        </w:tc>
        <w:tc>
          <w:tcPr>
            <w:tcW w:w="2601" w:type="dxa"/>
            <w:tcBorders>
              <w:top w:val="outset" w:sz="6" w:space="0" w:color="auto"/>
              <w:left w:val="outset" w:sz="6" w:space="0" w:color="auto"/>
              <w:bottom w:val="outset" w:sz="6" w:space="0" w:color="auto"/>
              <w:right w:val="outset" w:sz="6" w:space="0" w:color="auto"/>
            </w:tcBorders>
            <w:shd w:val="clear" w:color="auto" w:fill="FFFFFF"/>
          </w:tcPr>
          <w:p w:rsidR="0052333D" w:rsidRPr="00A4349C" w:rsidRDefault="004E3A9F" w:rsidP="00A6607D">
            <w:pPr>
              <w:spacing w:after="0" w:line="240" w:lineRule="auto"/>
              <w:ind w:firstLine="225"/>
              <w:jc w:val="center"/>
              <w:rPr>
                <w:rFonts w:ascii="Times New Roman" w:hAnsi="Times New Roman" w:cs="Times New Roman"/>
                <w:sz w:val="27"/>
                <w:szCs w:val="27"/>
                <w:lang w:val="uk-UA"/>
              </w:rPr>
            </w:pPr>
            <w:r>
              <w:rPr>
                <w:rFonts w:ascii="Times New Roman" w:hAnsi="Times New Roman" w:cs="Times New Roman"/>
                <w:sz w:val="27"/>
                <w:szCs w:val="27"/>
                <w:lang w:val="uk-UA"/>
              </w:rPr>
              <w:t>Г. Альтшуллера</w:t>
            </w:r>
          </w:p>
        </w:tc>
      </w:tr>
      <w:tr w:rsidR="0052333D" w:rsidRPr="00A4349C" w:rsidTr="007F1E08">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52333D" w:rsidRDefault="00AA2C13" w:rsidP="00A6607D">
            <w:pPr>
              <w:tabs>
                <w:tab w:val="left" w:pos="620"/>
              </w:tabs>
              <w:spacing w:after="0" w:line="240" w:lineRule="auto"/>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Чепелуєва</w:t>
            </w:r>
          </w:p>
          <w:p w:rsidR="00AA2C13" w:rsidRDefault="00AA2C13" w:rsidP="00A6607D">
            <w:pPr>
              <w:tabs>
                <w:tab w:val="left" w:pos="620"/>
              </w:tabs>
              <w:spacing w:after="0" w:line="240" w:lineRule="auto"/>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Старша група</w:t>
            </w:r>
          </w:p>
          <w:p w:rsidR="00844EA9" w:rsidRDefault="00844EA9" w:rsidP="00A6607D">
            <w:pPr>
              <w:tabs>
                <w:tab w:val="left" w:pos="620"/>
              </w:tabs>
              <w:spacing w:after="0" w:line="240" w:lineRule="auto"/>
              <w:ind w:firstLine="225"/>
              <w:jc w:val="center"/>
              <w:rPr>
                <w:rFonts w:ascii="Times New Roman" w:eastAsia="Times New Roman" w:hAnsi="Times New Roman" w:cs="Times New Roman"/>
                <w:bCs/>
                <w:iCs/>
                <w:color w:val="000000"/>
                <w:sz w:val="27"/>
                <w:szCs w:val="27"/>
                <w:lang w:val="uk-UA" w:eastAsia="ru-RU"/>
              </w:rPr>
            </w:pPr>
          </w:p>
        </w:tc>
        <w:tc>
          <w:tcPr>
            <w:tcW w:w="5100" w:type="dxa"/>
            <w:tcBorders>
              <w:top w:val="outset" w:sz="6" w:space="0" w:color="auto"/>
              <w:left w:val="outset" w:sz="6" w:space="0" w:color="auto"/>
              <w:bottom w:val="outset" w:sz="6" w:space="0" w:color="auto"/>
              <w:right w:val="outset" w:sz="6" w:space="0" w:color="auto"/>
            </w:tcBorders>
            <w:shd w:val="clear" w:color="auto" w:fill="FFFFFF"/>
          </w:tcPr>
          <w:p w:rsidR="0052333D" w:rsidRDefault="00A6607D" w:rsidP="00A6607D">
            <w:pPr>
              <w:spacing w:after="0" w:line="240" w:lineRule="auto"/>
              <w:jc w:val="center"/>
              <w:rPr>
                <w:rFonts w:ascii="Times New Roman" w:hAnsi="Times New Roman" w:cs="Times New Roman"/>
                <w:sz w:val="27"/>
                <w:szCs w:val="27"/>
                <w:lang w:val="uk-UA"/>
              </w:rPr>
            </w:pPr>
            <w:r>
              <w:rPr>
                <w:rFonts w:ascii="Times New Roman" w:hAnsi="Times New Roman" w:cs="Times New Roman"/>
                <w:sz w:val="27"/>
                <w:szCs w:val="27"/>
                <w:lang w:val="uk-UA"/>
              </w:rPr>
              <w:t>Грамота</w:t>
            </w:r>
          </w:p>
        </w:tc>
        <w:tc>
          <w:tcPr>
            <w:tcW w:w="2601" w:type="dxa"/>
            <w:tcBorders>
              <w:top w:val="outset" w:sz="6" w:space="0" w:color="auto"/>
              <w:left w:val="outset" w:sz="6" w:space="0" w:color="auto"/>
              <w:bottom w:val="outset" w:sz="6" w:space="0" w:color="auto"/>
              <w:right w:val="outset" w:sz="6" w:space="0" w:color="auto"/>
            </w:tcBorders>
            <w:shd w:val="clear" w:color="auto" w:fill="FFFFFF"/>
          </w:tcPr>
          <w:p w:rsidR="0052333D" w:rsidRPr="00A4349C" w:rsidRDefault="00A6607D" w:rsidP="00A6607D">
            <w:pPr>
              <w:spacing w:after="0" w:line="240" w:lineRule="auto"/>
              <w:ind w:firstLine="225"/>
              <w:jc w:val="center"/>
              <w:rPr>
                <w:rFonts w:ascii="Times New Roman" w:hAnsi="Times New Roman" w:cs="Times New Roman"/>
                <w:sz w:val="27"/>
                <w:szCs w:val="27"/>
                <w:lang w:val="uk-UA"/>
              </w:rPr>
            </w:pPr>
            <w:r>
              <w:rPr>
                <w:rFonts w:ascii="Times New Roman" w:hAnsi="Times New Roman" w:cs="Times New Roman"/>
                <w:sz w:val="27"/>
                <w:szCs w:val="27"/>
                <w:lang w:val="uk-UA"/>
              </w:rPr>
              <w:t>Л. Шелестова</w:t>
            </w:r>
          </w:p>
        </w:tc>
      </w:tr>
      <w:tr w:rsidR="00EB4431" w:rsidRPr="00A4349C" w:rsidTr="003B5CF6">
        <w:trPr>
          <w:tblCellSpacing w:w="0" w:type="dxa"/>
        </w:trPr>
        <w:tc>
          <w:tcPr>
            <w:tcW w:w="10221" w:type="dxa"/>
            <w:gridSpan w:val="3"/>
            <w:tcBorders>
              <w:top w:val="outset" w:sz="6" w:space="0" w:color="auto"/>
              <w:left w:val="outset" w:sz="6" w:space="0" w:color="auto"/>
              <w:bottom w:val="outset" w:sz="6" w:space="0" w:color="auto"/>
              <w:right w:val="outset" w:sz="6" w:space="0" w:color="auto"/>
            </w:tcBorders>
            <w:shd w:val="clear" w:color="auto" w:fill="FFFFFF"/>
          </w:tcPr>
          <w:p w:rsidR="00EB4431" w:rsidRPr="00A4349C" w:rsidRDefault="00EB4431" w:rsidP="00F46C79">
            <w:pPr>
              <w:spacing w:before="75" w:after="0" w:line="300" w:lineRule="atLeast"/>
              <w:ind w:firstLine="225"/>
              <w:jc w:val="center"/>
              <w:rPr>
                <w:rFonts w:ascii="Times New Roman" w:hAnsi="Times New Roman" w:cs="Times New Roman"/>
                <w:sz w:val="27"/>
                <w:szCs w:val="27"/>
                <w:lang w:val="uk-UA"/>
              </w:rPr>
            </w:pPr>
            <w:r>
              <w:rPr>
                <w:rFonts w:ascii="Times New Roman" w:eastAsia="Times New Roman" w:hAnsi="Times New Roman" w:cs="Times New Roman"/>
                <w:b/>
                <w:bCs/>
                <w:i/>
                <w:iCs/>
                <w:color w:val="000000"/>
                <w:sz w:val="27"/>
                <w:szCs w:val="27"/>
                <w:lang w:val="uk-UA" w:eastAsia="ru-RU"/>
              </w:rPr>
              <w:lastRenderedPageBreak/>
              <w:t>Відділення «</w:t>
            </w:r>
            <w:r w:rsidR="00F67A37">
              <w:rPr>
                <w:rFonts w:ascii="Times New Roman" w:eastAsia="Times New Roman" w:hAnsi="Times New Roman" w:cs="Times New Roman"/>
                <w:b/>
                <w:bCs/>
                <w:i/>
                <w:iCs/>
                <w:color w:val="000000"/>
                <w:sz w:val="27"/>
                <w:szCs w:val="27"/>
                <w:lang w:val="uk-UA" w:eastAsia="ru-RU"/>
              </w:rPr>
              <w:t>Ма</w:t>
            </w:r>
            <w:r w:rsidR="00F46C79">
              <w:rPr>
                <w:rFonts w:ascii="Times New Roman" w:eastAsia="Times New Roman" w:hAnsi="Times New Roman" w:cs="Times New Roman"/>
                <w:b/>
                <w:bCs/>
                <w:i/>
                <w:iCs/>
                <w:color w:val="000000"/>
                <w:sz w:val="27"/>
                <w:szCs w:val="27"/>
                <w:lang w:val="uk-UA" w:eastAsia="ru-RU"/>
              </w:rPr>
              <w:t>льв</w:t>
            </w:r>
            <w:r>
              <w:rPr>
                <w:rFonts w:ascii="Times New Roman" w:eastAsia="Times New Roman" w:hAnsi="Times New Roman" w:cs="Times New Roman"/>
                <w:b/>
                <w:bCs/>
                <w:i/>
                <w:iCs/>
                <w:color w:val="000000"/>
                <w:sz w:val="27"/>
                <w:szCs w:val="27"/>
                <w:lang w:val="uk-UA" w:eastAsia="ru-RU"/>
              </w:rPr>
              <w:t>а»</w:t>
            </w:r>
          </w:p>
        </w:tc>
      </w:tr>
      <w:tr w:rsidR="00EB4431" w:rsidRPr="00A4349C" w:rsidTr="00971668">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971668" w:rsidRDefault="00971668" w:rsidP="00971668">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Туровська К. В.</w:t>
            </w:r>
          </w:p>
          <w:p w:rsidR="00EB4431" w:rsidRDefault="00971668" w:rsidP="00971668">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 xml:space="preserve">Старша група </w:t>
            </w:r>
          </w:p>
        </w:tc>
        <w:tc>
          <w:tcPr>
            <w:tcW w:w="5100" w:type="dxa"/>
            <w:tcBorders>
              <w:top w:val="outset" w:sz="6" w:space="0" w:color="auto"/>
              <w:left w:val="outset" w:sz="6" w:space="0" w:color="auto"/>
              <w:bottom w:val="outset" w:sz="6" w:space="0" w:color="auto"/>
              <w:right w:val="outset" w:sz="6" w:space="0" w:color="auto"/>
            </w:tcBorders>
            <w:shd w:val="clear" w:color="auto" w:fill="FFFFFF"/>
          </w:tcPr>
          <w:p w:rsidR="00EB4431" w:rsidRDefault="00D911DE" w:rsidP="0022425A">
            <w:pPr>
              <w:spacing w:before="75" w:after="0" w:line="300" w:lineRule="atLeast"/>
              <w:jc w:val="center"/>
              <w:rPr>
                <w:rFonts w:ascii="Times New Roman" w:hAnsi="Times New Roman" w:cs="Times New Roman"/>
                <w:sz w:val="27"/>
                <w:szCs w:val="27"/>
                <w:lang w:val="uk-UA"/>
              </w:rPr>
            </w:pPr>
            <w:r>
              <w:rPr>
                <w:rFonts w:ascii="Times New Roman" w:eastAsia="Times New Roman" w:hAnsi="Times New Roman" w:cs="Times New Roman"/>
                <w:bCs/>
                <w:iCs/>
                <w:color w:val="000000"/>
                <w:sz w:val="27"/>
                <w:szCs w:val="27"/>
                <w:lang w:val="uk-UA" w:eastAsia="ru-RU"/>
              </w:rPr>
              <w:t>Блоки Дьєне</w:t>
            </w:r>
            <w:r w:rsidR="00971668">
              <w:rPr>
                <w:rFonts w:ascii="Times New Roman" w:eastAsia="Times New Roman" w:hAnsi="Times New Roman" w:cs="Times New Roman"/>
                <w:bCs/>
                <w:iCs/>
                <w:color w:val="000000"/>
                <w:sz w:val="27"/>
                <w:szCs w:val="27"/>
                <w:lang w:val="uk-UA" w:eastAsia="ru-RU"/>
              </w:rPr>
              <w:t>ша</w:t>
            </w:r>
          </w:p>
        </w:tc>
        <w:tc>
          <w:tcPr>
            <w:tcW w:w="2601" w:type="dxa"/>
            <w:tcBorders>
              <w:top w:val="outset" w:sz="6" w:space="0" w:color="auto"/>
              <w:left w:val="outset" w:sz="6" w:space="0" w:color="auto"/>
              <w:bottom w:val="outset" w:sz="6" w:space="0" w:color="auto"/>
              <w:right w:val="outset" w:sz="6" w:space="0" w:color="auto"/>
            </w:tcBorders>
            <w:shd w:val="clear" w:color="auto" w:fill="FFFFFF"/>
          </w:tcPr>
          <w:p w:rsidR="00EB4431" w:rsidRPr="00A4349C" w:rsidRDefault="00971668" w:rsidP="00884347">
            <w:pPr>
              <w:spacing w:before="75" w:after="0" w:line="300" w:lineRule="atLeast"/>
              <w:ind w:firstLine="225"/>
              <w:jc w:val="center"/>
              <w:rPr>
                <w:rFonts w:ascii="Times New Roman" w:hAnsi="Times New Roman" w:cs="Times New Roman"/>
                <w:sz w:val="27"/>
                <w:szCs w:val="27"/>
                <w:lang w:val="uk-UA"/>
              </w:rPr>
            </w:pPr>
            <w:r>
              <w:rPr>
                <w:rFonts w:ascii="Times New Roman" w:hAnsi="Times New Roman" w:cs="Times New Roman"/>
                <w:sz w:val="27"/>
                <w:szCs w:val="27"/>
                <w:lang w:val="uk-UA"/>
              </w:rPr>
              <w:t>Золтан</w:t>
            </w:r>
            <w:r w:rsidR="00D911DE">
              <w:rPr>
                <w:rFonts w:ascii="Times New Roman" w:hAnsi="Times New Roman" w:cs="Times New Roman"/>
                <w:sz w:val="27"/>
                <w:szCs w:val="27"/>
                <w:lang w:val="uk-UA"/>
              </w:rPr>
              <w:t xml:space="preserve"> Дьєнеш</w:t>
            </w:r>
          </w:p>
        </w:tc>
      </w:tr>
      <w:tr w:rsidR="00D911DE" w:rsidRPr="00A4349C" w:rsidTr="00971668">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D911DE" w:rsidRDefault="00D911DE" w:rsidP="00971668">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Нечипорук С. О.</w:t>
            </w:r>
          </w:p>
          <w:p w:rsidR="00D911DE" w:rsidRDefault="00D911DE" w:rsidP="00971668">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Молодша група</w:t>
            </w:r>
          </w:p>
        </w:tc>
        <w:tc>
          <w:tcPr>
            <w:tcW w:w="5100" w:type="dxa"/>
            <w:tcBorders>
              <w:top w:val="outset" w:sz="6" w:space="0" w:color="auto"/>
              <w:left w:val="outset" w:sz="6" w:space="0" w:color="auto"/>
              <w:bottom w:val="outset" w:sz="6" w:space="0" w:color="auto"/>
              <w:right w:val="outset" w:sz="6" w:space="0" w:color="auto"/>
            </w:tcBorders>
            <w:shd w:val="clear" w:color="auto" w:fill="FFFFFF"/>
          </w:tcPr>
          <w:p w:rsidR="00D911DE" w:rsidRDefault="00D911DE" w:rsidP="003B5CF6">
            <w:pPr>
              <w:spacing w:before="75" w:after="0" w:line="300" w:lineRule="atLeast"/>
              <w:jc w:val="center"/>
              <w:rPr>
                <w:rFonts w:ascii="Times New Roman" w:hAnsi="Times New Roman" w:cs="Times New Roman"/>
                <w:sz w:val="27"/>
                <w:szCs w:val="27"/>
                <w:lang w:val="uk-UA"/>
              </w:rPr>
            </w:pPr>
            <w:r>
              <w:rPr>
                <w:rFonts w:ascii="Times New Roman" w:eastAsia="Times New Roman" w:hAnsi="Times New Roman" w:cs="Times New Roman"/>
                <w:bCs/>
                <w:iCs/>
                <w:color w:val="000000"/>
                <w:sz w:val="27"/>
                <w:szCs w:val="27"/>
                <w:lang w:val="uk-UA" w:eastAsia="ru-RU"/>
              </w:rPr>
              <w:t>Блоки Дьєнеша</w:t>
            </w:r>
          </w:p>
        </w:tc>
        <w:tc>
          <w:tcPr>
            <w:tcW w:w="2601" w:type="dxa"/>
            <w:tcBorders>
              <w:top w:val="outset" w:sz="6" w:space="0" w:color="auto"/>
              <w:left w:val="outset" w:sz="6" w:space="0" w:color="auto"/>
              <w:bottom w:val="outset" w:sz="6" w:space="0" w:color="auto"/>
              <w:right w:val="outset" w:sz="6" w:space="0" w:color="auto"/>
            </w:tcBorders>
            <w:shd w:val="clear" w:color="auto" w:fill="FFFFFF"/>
          </w:tcPr>
          <w:p w:rsidR="00D911DE" w:rsidRPr="00A4349C" w:rsidRDefault="00D911DE" w:rsidP="003B5CF6">
            <w:pPr>
              <w:spacing w:before="75" w:after="0" w:line="300" w:lineRule="atLeast"/>
              <w:ind w:firstLine="225"/>
              <w:jc w:val="center"/>
              <w:rPr>
                <w:rFonts w:ascii="Times New Roman" w:hAnsi="Times New Roman" w:cs="Times New Roman"/>
                <w:sz w:val="27"/>
                <w:szCs w:val="27"/>
                <w:lang w:val="uk-UA"/>
              </w:rPr>
            </w:pPr>
            <w:r>
              <w:rPr>
                <w:rFonts w:ascii="Times New Roman" w:hAnsi="Times New Roman" w:cs="Times New Roman"/>
                <w:sz w:val="27"/>
                <w:szCs w:val="27"/>
                <w:lang w:val="uk-UA"/>
              </w:rPr>
              <w:t>Золтан Дьєнеш</w:t>
            </w:r>
          </w:p>
        </w:tc>
      </w:tr>
      <w:tr w:rsidR="00F46C79" w:rsidRPr="00A4349C" w:rsidTr="003B5CF6">
        <w:trPr>
          <w:tblCellSpacing w:w="0" w:type="dxa"/>
        </w:trPr>
        <w:tc>
          <w:tcPr>
            <w:tcW w:w="10221" w:type="dxa"/>
            <w:gridSpan w:val="3"/>
            <w:tcBorders>
              <w:top w:val="outset" w:sz="6" w:space="0" w:color="auto"/>
              <w:left w:val="outset" w:sz="6" w:space="0" w:color="auto"/>
              <w:bottom w:val="outset" w:sz="6" w:space="0" w:color="auto"/>
              <w:right w:val="outset" w:sz="6" w:space="0" w:color="auto"/>
            </w:tcBorders>
            <w:shd w:val="clear" w:color="auto" w:fill="FFFFFF"/>
          </w:tcPr>
          <w:p w:rsidR="00F46C79" w:rsidRPr="00A4349C" w:rsidRDefault="00F46C79" w:rsidP="00F46C79">
            <w:pPr>
              <w:spacing w:before="75" w:after="0" w:line="300" w:lineRule="atLeast"/>
              <w:ind w:firstLine="225"/>
              <w:jc w:val="center"/>
              <w:rPr>
                <w:rFonts w:ascii="Times New Roman" w:hAnsi="Times New Roman" w:cs="Times New Roman"/>
                <w:sz w:val="27"/>
                <w:szCs w:val="27"/>
                <w:lang w:val="uk-UA"/>
              </w:rPr>
            </w:pPr>
            <w:r>
              <w:rPr>
                <w:rFonts w:ascii="Times New Roman" w:eastAsia="Times New Roman" w:hAnsi="Times New Roman" w:cs="Times New Roman"/>
                <w:b/>
                <w:bCs/>
                <w:i/>
                <w:iCs/>
                <w:color w:val="000000"/>
                <w:sz w:val="27"/>
                <w:szCs w:val="27"/>
                <w:lang w:val="uk-UA" w:eastAsia="ru-RU"/>
              </w:rPr>
              <w:t>Відділення «Малятко»</w:t>
            </w:r>
          </w:p>
        </w:tc>
      </w:tr>
      <w:tr w:rsidR="00F46C79" w:rsidRPr="00A4349C" w:rsidTr="007F1E08">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F46C79" w:rsidRDefault="00F67A37" w:rsidP="00E81729">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Коломієць Галина Василівна</w:t>
            </w:r>
          </w:p>
          <w:p w:rsidR="00F67A37" w:rsidRDefault="00F67A37" w:rsidP="00E81729">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Різновікова група</w:t>
            </w:r>
          </w:p>
        </w:tc>
        <w:tc>
          <w:tcPr>
            <w:tcW w:w="5100" w:type="dxa"/>
            <w:tcBorders>
              <w:top w:val="outset" w:sz="6" w:space="0" w:color="auto"/>
              <w:left w:val="outset" w:sz="6" w:space="0" w:color="auto"/>
              <w:bottom w:val="outset" w:sz="6" w:space="0" w:color="auto"/>
              <w:right w:val="outset" w:sz="6" w:space="0" w:color="auto"/>
            </w:tcBorders>
            <w:shd w:val="clear" w:color="auto" w:fill="FFFFFF"/>
          </w:tcPr>
          <w:p w:rsidR="00F46C79" w:rsidRDefault="00F67A37" w:rsidP="0022425A">
            <w:pPr>
              <w:spacing w:before="75" w:after="0" w:line="300" w:lineRule="atLeast"/>
              <w:jc w:val="center"/>
              <w:rPr>
                <w:rFonts w:ascii="Times New Roman" w:hAnsi="Times New Roman" w:cs="Times New Roman"/>
                <w:sz w:val="27"/>
                <w:szCs w:val="27"/>
                <w:lang w:val="uk-UA"/>
              </w:rPr>
            </w:pPr>
            <w:r>
              <w:rPr>
                <w:rFonts w:ascii="Times New Roman" w:hAnsi="Times New Roman" w:cs="Times New Roman"/>
                <w:sz w:val="27"/>
                <w:szCs w:val="27"/>
                <w:lang w:val="uk-UA"/>
              </w:rPr>
              <w:t>Формування сенсорно-пізнавальної активності дітей за допомогою дидактичних ігор та вправ за методикою М. Монтесорі</w:t>
            </w:r>
          </w:p>
        </w:tc>
        <w:tc>
          <w:tcPr>
            <w:tcW w:w="2601" w:type="dxa"/>
            <w:tcBorders>
              <w:top w:val="outset" w:sz="6" w:space="0" w:color="auto"/>
              <w:left w:val="outset" w:sz="6" w:space="0" w:color="auto"/>
              <w:bottom w:val="outset" w:sz="6" w:space="0" w:color="auto"/>
              <w:right w:val="outset" w:sz="6" w:space="0" w:color="auto"/>
            </w:tcBorders>
            <w:shd w:val="clear" w:color="auto" w:fill="FFFFFF"/>
          </w:tcPr>
          <w:p w:rsidR="00F46C79" w:rsidRPr="00A4349C" w:rsidRDefault="00F67A37" w:rsidP="00971668">
            <w:pPr>
              <w:spacing w:before="75" w:after="0" w:line="300" w:lineRule="atLeast"/>
              <w:ind w:firstLine="225"/>
              <w:jc w:val="center"/>
              <w:rPr>
                <w:rFonts w:ascii="Times New Roman" w:hAnsi="Times New Roman" w:cs="Times New Roman"/>
                <w:sz w:val="27"/>
                <w:szCs w:val="27"/>
                <w:lang w:val="uk-UA"/>
              </w:rPr>
            </w:pPr>
            <w:r>
              <w:rPr>
                <w:rFonts w:ascii="Times New Roman" w:hAnsi="Times New Roman" w:cs="Times New Roman"/>
                <w:sz w:val="27"/>
                <w:szCs w:val="27"/>
                <w:lang w:val="uk-UA"/>
              </w:rPr>
              <w:t xml:space="preserve">М. </w:t>
            </w:r>
            <w:r w:rsidR="00971668">
              <w:rPr>
                <w:rFonts w:ascii="Times New Roman" w:hAnsi="Times New Roman" w:cs="Times New Roman"/>
                <w:sz w:val="27"/>
                <w:szCs w:val="27"/>
                <w:lang w:val="uk-UA"/>
              </w:rPr>
              <w:t>М</w:t>
            </w:r>
            <w:r>
              <w:rPr>
                <w:rFonts w:ascii="Times New Roman" w:hAnsi="Times New Roman" w:cs="Times New Roman"/>
                <w:sz w:val="27"/>
                <w:szCs w:val="27"/>
                <w:lang w:val="uk-UA"/>
              </w:rPr>
              <w:t>онтесорі</w:t>
            </w:r>
          </w:p>
        </w:tc>
      </w:tr>
      <w:tr w:rsidR="00F46C79" w:rsidRPr="00E81729" w:rsidTr="003B5CF6">
        <w:trPr>
          <w:tblCellSpacing w:w="0" w:type="dxa"/>
        </w:trPr>
        <w:tc>
          <w:tcPr>
            <w:tcW w:w="10221" w:type="dxa"/>
            <w:gridSpan w:val="3"/>
            <w:tcBorders>
              <w:top w:val="outset" w:sz="6" w:space="0" w:color="auto"/>
              <w:left w:val="outset" w:sz="6" w:space="0" w:color="auto"/>
              <w:bottom w:val="outset" w:sz="6" w:space="0" w:color="auto"/>
              <w:right w:val="outset" w:sz="6" w:space="0" w:color="auto"/>
            </w:tcBorders>
            <w:shd w:val="clear" w:color="auto" w:fill="FFFFFF"/>
          </w:tcPr>
          <w:p w:rsidR="00F46C79" w:rsidRPr="00A25C7B" w:rsidRDefault="00F46C79" w:rsidP="00F46C79">
            <w:pPr>
              <w:spacing w:before="75" w:after="0" w:line="300" w:lineRule="atLeast"/>
              <w:ind w:firstLine="225"/>
              <w:jc w:val="center"/>
              <w:rPr>
                <w:rFonts w:ascii="Times New Roman" w:hAnsi="Times New Roman" w:cs="Times New Roman"/>
                <w:sz w:val="27"/>
                <w:szCs w:val="27"/>
              </w:rPr>
            </w:pPr>
            <w:r>
              <w:rPr>
                <w:rFonts w:ascii="Times New Roman" w:eastAsia="Times New Roman" w:hAnsi="Times New Roman" w:cs="Times New Roman"/>
                <w:b/>
                <w:bCs/>
                <w:i/>
                <w:iCs/>
                <w:color w:val="000000"/>
                <w:sz w:val="27"/>
                <w:szCs w:val="27"/>
                <w:lang w:val="uk-UA" w:eastAsia="ru-RU"/>
              </w:rPr>
              <w:t>Відділення «Колосочок»</w:t>
            </w:r>
          </w:p>
        </w:tc>
      </w:tr>
      <w:tr w:rsidR="00F46C79" w:rsidRPr="00E81729" w:rsidTr="007F1E08">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FFFFFF"/>
          </w:tcPr>
          <w:p w:rsidR="00F46C79" w:rsidRDefault="00D911DE" w:rsidP="00E81729">
            <w:pPr>
              <w:tabs>
                <w:tab w:val="left" w:pos="620"/>
              </w:tabs>
              <w:spacing w:before="75" w:after="0" w:line="300" w:lineRule="atLeast"/>
              <w:ind w:firstLine="225"/>
              <w:jc w:val="center"/>
              <w:rPr>
                <w:rFonts w:ascii="Times New Roman" w:eastAsia="Times New Roman" w:hAnsi="Times New Roman" w:cs="Times New Roman"/>
                <w:bCs/>
                <w:iCs/>
                <w:color w:val="000000"/>
                <w:sz w:val="27"/>
                <w:szCs w:val="27"/>
                <w:lang w:val="uk-UA" w:eastAsia="ru-RU"/>
              </w:rPr>
            </w:pPr>
            <w:r>
              <w:rPr>
                <w:rFonts w:ascii="Times New Roman" w:eastAsia="Times New Roman" w:hAnsi="Times New Roman" w:cs="Times New Roman"/>
                <w:bCs/>
                <w:iCs/>
                <w:color w:val="000000"/>
                <w:sz w:val="27"/>
                <w:szCs w:val="27"/>
                <w:lang w:val="uk-UA" w:eastAsia="ru-RU"/>
              </w:rPr>
              <w:t>Огороднік Неля Михайлівна</w:t>
            </w:r>
          </w:p>
        </w:tc>
        <w:tc>
          <w:tcPr>
            <w:tcW w:w="5100" w:type="dxa"/>
            <w:tcBorders>
              <w:top w:val="outset" w:sz="6" w:space="0" w:color="auto"/>
              <w:left w:val="outset" w:sz="6" w:space="0" w:color="auto"/>
              <w:bottom w:val="outset" w:sz="6" w:space="0" w:color="auto"/>
              <w:right w:val="outset" w:sz="6" w:space="0" w:color="auto"/>
            </w:tcBorders>
            <w:shd w:val="clear" w:color="auto" w:fill="FFFFFF"/>
          </w:tcPr>
          <w:p w:rsidR="00F46C79" w:rsidRDefault="00D02146" w:rsidP="0022425A">
            <w:pPr>
              <w:spacing w:before="75" w:after="0" w:line="300" w:lineRule="atLeast"/>
              <w:jc w:val="center"/>
              <w:rPr>
                <w:rFonts w:ascii="Times New Roman" w:hAnsi="Times New Roman" w:cs="Times New Roman"/>
                <w:sz w:val="27"/>
                <w:szCs w:val="27"/>
                <w:lang w:val="uk-UA"/>
              </w:rPr>
            </w:pPr>
            <w:r>
              <w:rPr>
                <w:rFonts w:ascii="Times New Roman" w:hAnsi="Times New Roman" w:cs="Times New Roman"/>
                <w:sz w:val="27"/>
                <w:szCs w:val="27"/>
                <w:lang w:val="uk-UA"/>
              </w:rPr>
              <w:t>Технологія інтерактивного навчання та виховання</w:t>
            </w:r>
          </w:p>
        </w:tc>
        <w:tc>
          <w:tcPr>
            <w:tcW w:w="2601" w:type="dxa"/>
            <w:tcBorders>
              <w:top w:val="outset" w:sz="6" w:space="0" w:color="auto"/>
              <w:left w:val="outset" w:sz="6" w:space="0" w:color="auto"/>
              <w:bottom w:val="outset" w:sz="6" w:space="0" w:color="auto"/>
              <w:right w:val="outset" w:sz="6" w:space="0" w:color="auto"/>
            </w:tcBorders>
            <w:shd w:val="clear" w:color="auto" w:fill="FFFFFF"/>
          </w:tcPr>
          <w:p w:rsidR="00F46C79" w:rsidRPr="00D02146" w:rsidRDefault="00D02146" w:rsidP="00884347">
            <w:pPr>
              <w:spacing w:before="75" w:after="0" w:line="300" w:lineRule="atLeast"/>
              <w:ind w:firstLine="225"/>
              <w:jc w:val="center"/>
              <w:rPr>
                <w:rFonts w:ascii="Times New Roman" w:hAnsi="Times New Roman" w:cs="Times New Roman"/>
                <w:sz w:val="27"/>
                <w:szCs w:val="27"/>
                <w:lang w:val="uk-UA"/>
              </w:rPr>
            </w:pPr>
            <w:r>
              <w:rPr>
                <w:rFonts w:ascii="Times New Roman" w:hAnsi="Times New Roman" w:cs="Times New Roman"/>
                <w:sz w:val="27"/>
                <w:szCs w:val="27"/>
                <w:lang w:val="uk-UA"/>
              </w:rPr>
              <w:t>Рольф Тайлер</w:t>
            </w:r>
          </w:p>
        </w:tc>
      </w:tr>
    </w:tbl>
    <w:p w:rsidR="007F7689" w:rsidRDefault="007F7689" w:rsidP="00C153A0">
      <w:pPr>
        <w:shd w:val="clear" w:color="auto" w:fill="FFFFFF"/>
        <w:spacing w:before="75" w:after="0" w:line="300" w:lineRule="atLeast"/>
        <w:rPr>
          <w:rFonts w:ascii="Times New Roman" w:eastAsia="Times New Roman" w:hAnsi="Times New Roman" w:cs="Times New Roman"/>
          <w:b/>
          <w:bCs/>
          <w:i/>
          <w:iCs/>
          <w:color w:val="000000"/>
          <w:sz w:val="27"/>
          <w:szCs w:val="27"/>
          <w:lang w:val="uk-UA" w:eastAsia="ru-RU"/>
        </w:rPr>
      </w:pPr>
    </w:p>
    <w:p w:rsidR="007F7689" w:rsidRDefault="007F7689" w:rsidP="00884347">
      <w:pPr>
        <w:shd w:val="clear" w:color="auto" w:fill="FFFFFF"/>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p>
    <w:p w:rsidR="00EB697A" w:rsidRDefault="00EB697A" w:rsidP="00884347">
      <w:pPr>
        <w:shd w:val="clear" w:color="auto" w:fill="FFFFFF"/>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p>
    <w:p w:rsidR="00EB697A" w:rsidRDefault="00EB697A" w:rsidP="00884347">
      <w:pPr>
        <w:shd w:val="clear" w:color="auto" w:fill="FFFFFF"/>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p>
    <w:p w:rsidR="00EB697A" w:rsidRDefault="00EB697A" w:rsidP="00884347">
      <w:pPr>
        <w:shd w:val="clear" w:color="auto" w:fill="FFFFFF"/>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p>
    <w:p w:rsidR="00EB697A" w:rsidRDefault="00EB697A" w:rsidP="00884347">
      <w:pPr>
        <w:shd w:val="clear" w:color="auto" w:fill="FFFFFF"/>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p>
    <w:p w:rsidR="00EB697A" w:rsidRDefault="00EB697A" w:rsidP="00884347">
      <w:pPr>
        <w:shd w:val="clear" w:color="auto" w:fill="FFFFFF"/>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p>
    <w:p w:rsidR="00EB697A" w:rsidRDefault="00EB697A" w:rsidP="00884347">
      <w:pPr>
        <w:shd w:val="clear" w:color="auto" w:fill="FFFFFF"/>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p>
    <w:p w:rsidR="00EB697A" w:rsidRDefault="00EB697A" w:rsidP="00884347">
      <w:pPr>
        <w:shd w:val="clear" w:color="auto" w:fill="FFFFFF"/>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p>
    <w:p w:rsidR="00EB697A" w:rsidRDefault="00EB697A" w:rsidP="00884347">
      <w:pPr>
        <w:shd w:val="clear" w:color="auto" w:fill="FFFFFF"/>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p>
    <w:p w:rsidR="00EB697A" w:rsidRDefault="00EB697A" w:rsidP="00884347">
      <w:pPr>
        <w:shd w:val="clear" w:color="auto" w:fill="FFFFFF"/>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p>
    <w:p w:rsidR="00EB697A" w:rsidRDefault="00EB697A" w:rsidP="00884347">
      <w:pPr>
        <w:shd w:val="clear" w:color="auto" w:fill="FFFFFF"/>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p>
    <w:p w:rsidR="00EB697A" w:rsidRDefault="00EB697A" w:rsidP="00884347">
      <w:pPr>
        <w:shd w:val="clear" w:color="auto" w:fill="FFFFFF"/>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p>
    <w:p w:rsidR="00EB697A" w:rsidRDefault="00EB697A" w:rsidP="00884347">
      <w:pPr>
        <w:shd w:val="clear" w:color="auto" w:fill="FFFFFF"/>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p>
    <w:p w:rsidR="00EB697A" w:rsidRDefault="00EB697A" w:rsidP="00884347">
      <w:pPr>
        <w:shd w:val="clear" w:color="auto" w:fill="FFFFFF"/>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p>
    <w:p w:rsidR="00EB697A" w:rsidRDefault="00EB697A" w:rsidP="00884347">
      <w:pPr>
        <w:shd w:val="clear" w:color="auto" w:fill="FFFFFF"/>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p>
    <w:p w:rsidR="00EB697A" w:rsidRDefault="00EB697A" w:rsidP="00884347">
      <w:pPr>
        <w:shd w:val="clear" w:color="auto" w:fill="FFFFFF"/>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p>
    <w:p w:rsidR="00EB697A" w:rsidRDefault="00EB697A" w:rsidP="00884347">
      <w:pPr>
        <w:shd w:val="clear" w:color="auto" w:fill="FFFFFF"/>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p>
    <w:p w:rsidR="00EB697A" w:rsidRDefault="00EB697A" w:rsidP="00884347">
      <w:pPr>
        <w:shd w:val="clear" w:color="auto" w:fill="FFFFFF"/>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p>
    <w:p w:rsidR="0052333D" w:rsidRDefault="0052333D" w:rsidP="00884347">
      <w:pPr>
        <w:shd w:val="clear" w:color="auto" w:fill="FFFFFF"/>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p>
    <w:p w:rsidR="0052333D" w:rsidRDefault="0052333D" w:rsidP="00884347">
      <w:pPr>
        <w:shd w:val="clear" w:color="auto" w:fill="FFFFFF"/>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p>
    <w:p w:rsidR="00EB697A" w:rsidRDefault="00EB697A" w:rsidP="00884347">
      <w:pPr>
        <w:shd w:val="clear" w:color="auto" w:fill="FFFFFF"/>
        <w:spacing w:before="75" w:after="0" w:line="300" w:lineRule="atLeast"/>
        <w:ind w:firstLine="225"/>
        <w:jc w:val="center"/>
        <w:rPr>
          <w:rFonts w:ascii="Times New Roman" w:eastAsia="Times New Roman" w:hAnsi="Times New Roman" w:cs="Times New Roman"/>
          <w:b/>
          <w:bCs/>
          <w:i/>
          <w:iCs/>
          <w:color w:val="000000"/>
          <w:sz w:val="27"/>
          <w:szCs w:val="27"/>
          <w:lang w:val="uk-UA" w:eastAsia="ru-RU"/>
        </w:rPr>
      </w:pPr>
    </w:p>
    <w:p w:rsidR="00884347" w:rsidRPr="00DA3B33" w:rsidRDefault="00884347" w:rsidP="00CD6E93">
      <w:pPr>
        <w:shd w:val="clear" w:color="auto" w:fill="FFFFFF"/>
        <w:spacing w:after="0" w:line="240" w:lineRule="auto"/>
        <w:ind w:firstLine="225"/>
        <w:jc w:val="center"/>
        <w:rPr>
          <w:rFonts w:ascii="Times New Roman" w:eastAsia="Times New Roman" w:hAnsi="Times New Roman" w:cs="Times New Roman"/>
          <w:color w:val="030303"/>
          <w:sz w:val="28"/>
          <w:szCs w:val="28"/>
          <w:lang w:eastAsia="ru-RU"/>
        </w:rPr>
      </w:pPr>
      <w:r w:rsidRPr="00DA3B33">
        <w:rPr>
          <w:rFonts w:ascii="Times New Roman" w:eastAsia="Times New Roman" w:hAnsi="Times New Roman" w:cs="Times New Roman"/>
          <w:b/>
          <w:bCs/>
          <w:iCs/>
          <w:color w:val="000000"/>
          <w:sz w:val="28"/>
          <w:szCs w:val="28"/>
          <w:lang w:eastAsia="ru-RU"/>
        </w:rPr>
        <w:lastRenderedPageBreak/>
        <w:t>Розділ ІІІ</w:t>
      </w:r>
    </w:p>
    <w:p w:rsidR="00884347" w:rsidRPr="007E7CB6" w:rsidRDefault="007E7CB6" w:rsidP="00CD6E93">
      <w:pPr>
        <w:shd w:val="clear" w:color="auto" w:fill="FFFFFF"/>
        <w:spacing w:after="0" w:line="240" w:lineRule="auto"/>
        <w:ind w:firstLine="225"/>
        <w:jc w:val="center"/>
        <w:rPr>
          <w:rFonts w:ascii="Times New Roman" w:eastAsia="Times New Roman" w:hAnsi="Times New Roman" w:cs="Times New Roman"/>
          <w:color w:val="030303"/>
          <w:sz w:val="28"/>
          <w:szCs w:val="28"/>
          <w:lang w:val="uk-UA" w:eastAsia="ru-RU"/>
        </w:rPr>
      </w:pPr>
      <w:r>
        <w:rPr>
          <w:rFonts w:ascii="Times New Roman" w:eastAsia="Times New Roman" w:hAnsi="Times New Roman" w:cs="Times New Roman"/>
          <w:b/>
          <w:bCs/>
          <w:iCs/>
          <w:color w:val="000000"/>
          <w:sz w:val="28"/>
          <w:szCs w:val="28"/>
          <w:lang w:val="uk-UA" w:eastAsia="ru-RU"/>
        </w:rPr>
        <w:t xml:space="preserve">3.1 </w:t>
      </w:r>
      <w:r w:rsidR="00884347" w:rsidRPr="00DA3B33">
        <w:rPr>
          <w:rFonts w:ascii="Times New Roman" w:eastAsia="Times New Roman" w:hAnsi="Times New Roman" w:cs="Times New Roman"/>
          <w:b/>
          <w:bCs/>
          <w:iCs/>
          <w:color w:val="000000"/>
          <w:sz w:val="28"/>
          <w:szCs w:val="28"/>
          <w:lang w:eastAsia="ru-RU"/>
        </w:rPr>
        <w:t xml:space="preserve">Форми організації освітнього </w:t>
      </w:r>
      <w:r>
        <w:rPr>
          <w:rFonts w:ascii="Times New Roman" w:eastAsia="Times New Roman" w:hAnsi="Times New Roman" w:cs="Times New Roman"/>
          <w:b/>
          <w:bCs/>
          <w:iCs/>
          <w:color w:val="000000"/>
          <w:sz w:val="28"/>
          <w:szCs w:val="28"/>
          <w:lang w:eastAsia="ru-RU"/>
        </w:rPr>
        <w:t>процесу під</w:t>
      </w:r>
      <w:r>
        <w:rPr>
          <w:rFonts w:ascii="Times New Roman" w:eastAsia="Times New Roman" w:hAnsi="Times New Roman" w:cs="Times New Roman"/>
          <w:b/>
          <w:bCs/>
          <w:iCs/>
          <w:color w:val="000000"/>
          <w:sz w:val="28"/>
          <w:szCs w:val="28"/>
          <w:lang w:val="uk-UA" w:eastAsia="ru-RU"/>
        </w:rPr>
        <w:t xml:space="preserve"> час очного навчання</w:t>
      </w:r>
    </w:p>
    <w:p w:rsidR="00884347" w:rsidRPr="00DA3B33" w:rsidRDefault="00884347" w:rsidP="00CD6E93">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DA3B33">
        <w:rPr>
          <w:rFonts w:ascii="Times New Roman" w:eastAsia="Times New Roman" w:hAnsi="Times New Roman" w:cs="Times New Roman"/>
          <w:iCs/>
          <w:color w:val="000000"/>
          <w:sz w:val="28"/>
          <w:szCs w:val="28"/>
          <w:lang w:eastAsia="ru-RU"/>
        </w:rPr>
        <w:t xml:space="preserve">Відповідно до Закону України «Про дошкільну освіту» освітня програма ЗДО визначає мету, завдання освітнього процесу на навчальний </w:t>
      </w:r>
      <w:proofErr w:type="gramStart"/>
      <w:r w:rsidRPr="00DA3B33">
        <w:rPr>
          <w:rFonts w:ascii="Times New Roman" w:eastAsia="Times New Roman" w:hAnsi="Times New Roman" w:cs="Times New Roman"/>
          <w:iCs/>
          <w:color w:val="000000"/>
          <w:sz w:val="28"/>
          <w:szCs w:val="28"/>
          <w:lang w:eastAsia="ru-RU"/>
        </w:rPr>
        <w:t>р</w:t>
      </w:r>
      <w:proofErr w:type="gramEnd"/>
      <w:r w:rsidRPr="00DA3B33">
        <w:rPr>
          <w:rFonts w:ascii="Times New Roman" w:eastAsia="Times New Roman" w:hAnsi="Times New Roman" w:cs="Times New Roman"/>
          <w:iCs/>
          <w:color w:val="000000"/>
          <w:sz w:val="28"/>
          <w:szCs w:val="28"/>
          <w:lang w:eastAsia="ru-RU"/>
        </w:rPr>
        <w:t>ік, а також форми його організації.</w:t>
      </w:r>
    </w:p>
    <w:p w:rsidR="00884347" w:rsidRPr="00DA3B33" w:rsidRDefault="00884347" w:rsidP="00CD6E93">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DA3B33">
        <w:rPr>
          <w:rFonts w:ascii="Times New Roman" w:eastAsia="Times New Roman" w:hAnsi="Times New Roman" w:cs="Times New Roman"/>
          <w:iCs/>
          <w:color w:val="000000"/>
          <w:sz w:val="28"/>
          <w:szCs w:val="28"/>
          <w:lang w:eastAsia="ru-RU"/>
        </w:rPr>
        <w:t xml:space="preserve">Термін навчання. Навчальний </w:t>
      </w:r>
      <w:proofErr w:type="gramStart"/>
      <w:r w:rsidRPr="00DA3B33">
        <w:rPr>
          <w:rFonts w:ascii="Times New Roman" w:eastAsia="Times New Roman" w:hAnsi="Times New Roman" w:cs="Times New Roman"/>
          <w:iCs/>
          <w:color w:val="000000"/>
          <w:sz w:val="28"/>
          <w:szCs w:val="28"/>
          <w:lang w:eastAsia="ru-RU"/>
        </w:rPr>
        <w:t>р</w:t>
      </w:r>
      <w:proofErr w:type="gramEnd"/>
      <w:r w:rsidRPr="00DA3B33">
        <w:rPr>
          <w:rFonts w:ascii="Times New Roman" w:eastAsia="Times New Roman" w:hAnsi="Times New Roman" w:cs="Times New Roman"/>
          <w:iCs/>
          <w:color w:val="000000"/>
          <w:sz w:val="28"/>
          <w:szCs w:val="28"/>
          <w:lang w:eastAsia="ru-RU"/>
        </w:rPr>
        <w:t xml:space="preserve">ік у </w:t>
      </w:r>
      <w:r w:rsidR="00132696" w:rsidRPr="00DA3B33">
        <w:rPr>
          <w:rFonts w:ascii="Times New Roman" w:eastAsia="Times New Roman" w:hAnsi="Times New Roman" w:cs="Times New Roman"/>
          <w:iCs/>
          <w:color w:val="000000"/>
          <w:sz w:val="28"/>
          <w:szCs w:val="28"/>
          <w:lang w:val="uk-UA" w:eastAsia="ru-RU"/>
        </w:rPr>
        <w:t>КЗ «ЗДО</w:t>
      </w:r>
      <w:r w:rsidR="003227EC" w:rsidRPr="00DA3B33">
        <w:rPr>
          <w:rFonts w:ascii="Times New Roman" w:eastAsia="Times New Roman" w:hAnsi="Times New Roman" w:cs="Times New Roman"/>
          <w:iCs/>
          <w:color w:val="000000"/>
          <w:sz w:val="28"/>
          <w:szCs w:val="28"/>
          <w:lang w:val="uk-UA" w:eastAsia="ru-RU"/>
        </w:rPr>
        <w:t xml:space="preserve"> «Ромашка» ВРС</w:t>
      </w:r>
      <w:r w:rsidRPr="00DA3B33">
        <w:rPr>
          <w:rFonts w:ascii="Times New Roman" w:eastAsia="Times New Roman" w:hAnsi="Times New Roman" w:cs="Times New Roman"/>
          <w:iCs/>
          <w:color w:val="000000"/>
          <w:sz w:val="28"/>
          <w:szCs w:val="28"/>
          <w:lang w:eastAsia="ru-RU"/>
        </w:rPr>
        <w:t xml:space="preserve"> починається 1 вересня 202</w:t>
      </w:r>
      <w:r w:rsidR="00C153A0" w:rsidRPr="00DA3B33">
        <w:rPr>
          <w:rFonts w:ascii="Times New Roman" w:eastAsia="Times New Roman" w:hAnsi="Times New Roman" w:cs="Times New Roman"/>
          <w:iCs/>
          <w:color w:val="000000"/>
          <w:sz w:val="28"/>
          <w:szCs w:val="28"/>
          <w:lang w:val="uk-UA" w:eastAsia="ru-RU"/>
        </w:rPr>
        <w:t>2</w:t>
      </w:r>
      <w:r w:rsidRPr="00DA3B33">
        <w:rPr>
          <w:rFonts w:ascii="Times New Roman" w:eastAsia="Times New Roman" w:hAnsi="Times New Roman" w:cs="Times New Roman"/>
          <w:iCs/>
          <w:color w:val="000000"/>
          <w:sz w:val="28"/>
          <w:szCs w:val="28"/>
          <w:lang w:eastAsia="ru-RU"/>
        </w:rPr>
        <w:t xml:space="preserve"> року і закінчується 31 травня 202</w:t>
      </w:r>
      <w:r w:rsidR="00C153A0" w:rsidRPr="00DA3B33">
        <w:rPr>
          <w:rFonts w:ascii="Times New Roman" w:eastAsia="Times New Roman" w:hAnsi="Times New Roman" w:cs="Times New Roman"/>
          <w:iCs/>
          <w:color w:val="000000"/>
          <w:sz w:val="28"/>
          <w:szCs w:val="28"/>
          <w:lang w:val="uk-UA" w:eastAsia="ru-RU"/>
        </w:rPr>
        <w:t>3</w:t>
      </w:r>
      <w:r w:rsidRPr="00DA3B33">
        <w:rPr>
          <w:rFonts w:ascii="Times New Roman" w:eastAsia="Times New Roman" w:hAnsi="Times New Roman" w:cs="Times New Roman"/>
          <w:iCs/>
          <w:color w:val="000000"/>
          <w:sz w:val="28"/>
          <w:szCs w:val="28"/>
          <w:lang w:eastAsia="ru-RU"/>
        </w:rPr>
        <w:t xml:space="preserve"> року, літній період – з 1 червня 202</w:t>
      </w:r>
      <w:r w:rsidR="00C153A0" w:rsidRPr="00DA3B33">
        <w:rPr>
          <w:rFonts w:ascii="Times New Roman" w:eastAsia="Times New Roman" w:hAnsi="Times New Roman" w:cs="Times New Roman"/>
          <w:iCs/>
          <w:color w:val="000000"/>
          <w:sz w:val="28"/>
          <w:szCs w:val="28"/>
          <w:lang w:val="uk-UA" w:eastAsia="ru-RU"/>
        </w:rPr>
        <w:t>3</w:t>
      </w:r>
      <w:r w:rsidRPr="00DA3B33">
        <w:rPr>
          <w:rFonts w:ascii="Times New Roman" w:eastAsia="Times New Roman" w:hAnsi="Times New Roman" w:cs="Times New Roman"/>
          <w:iCs/>
          <w:color w:val="000000"/>
          <w:sz w:val="28"/>
          <w:szCs w:val="28"/>
          <w:lang w:eastAsia="ru-RU"/>
        </w:rPr>
        <w:t xml:space="preserve"> року по 31 серпня 202</w:t>
      </w:r>
      <w:r w:rsidR="00C153A0" w:rsidRPr="00DA3B33">
        <w:rPr>
          <w:rFonts w:ascii="Times New Roman" w:eastAsia="Times New Roman" w:hAnsi="Times New Roman" w:cs="Times New Roman"/>
          <w:iCs/>
          <w:color w:val="000000"/>
          <w:sz w:val="28"/>
          <w:szCs w:val="28"/>
          <w:lang w:val="uk-UA" w:eastAsia="ru-RU"/>
        </w:rPr>
        <w:t>3</w:t>
      </w:r>
      <w:r w:rsidRPr="00DA3B33">
        <w:rPr>
          <w:rFonts w:ascii="Times New Roman" w:eastAsia="Times New Roman" w:hAnsi="Times New Roman" w:cs="Times New Roman"/>
          <w:iCs/>
          <w:color w:val="000000"/>
          <w:sz w:val="28"/>
          <w:szCs w:val="28"/>
          <w:lang w:eastAsia="ru-RU"/>
        </w:rPr>
        <w:t>року.</w:t>
      </w:r>
    </w:p>
    <w:p w:rsidR="00884347" w:rsidRPr="00DA3B33" w:rsidRDefault="00884347" w:rsidP="00CD6E93">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DA3B33">
        <w:rPr>
          <w:rFonts w:ascii="Times New Roman" w:eastAsia="Times New Roman" w:hAnsi="Times New Roman" w:cs="Times New Roman"/>
          <w:iCs/>
          <w:color w:val="000000"/>
          <w:sz w:val="28"/>
          <w:szCs w:val="28"/>
          <w:lang w:eastAsia="ru-RU"/>
        </w:rPr>
        <w:t xml:space="preserve">Упродовж навчального року для дошкільників будуть проводитись канікули, </w:t>
      </w:r>
      <w:proofErr w:type="gramStart"/>
      <w:r w:rsidRPr="00DA3B33">
        <w:rPr>
          <w:rFonts w:ascii="Times New Roman" w:eastAsia="Times New Roman" w:hAnsi="Times New Roman" w:cs="Times New Roman"/>
          <w:iCs/>
          <w:color w:val="000000"/>
          <w:sz w:val="28"/>
          <w:szCs w:val="28"/>
          <w:lang w:eastAsia="ru-RU"/>
        </w:rPr>
        <w:t>п</w:t>
      </w:r>
      <w:proofErr w:type="gramEnd"/>
      <w:r w:rsidRPr="00DA3B33">
        <w:rPr>
          <w:rFonts w:ascii="Times New Roman" w:eastAsia="Times New Roman" w:hAnsi="Times New Roman" w:cs="Times New Roman"/>
          <w:iCs/>
          <w:color w:val="000000"/>
          <w:sz w:val="28"/>
          <w:szCs w:val="28"/>
          <w:lang w:eastAsia="ru-RU"/>
        </w:rPr>
        <w:t>ід час яких заняття з вихованцями не проводяться, крім фізкультурно-оздоровчої та художньо-продуктивної діяльності.</w:t>
      </w:r>
    </w:p>
    <w:p w:rsidR="00884347" w:rsidRPr="00DA3B33" w:rsidRDefault="00884347" w:rsidP="00CD6E93">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DA3B33">
        <w:rPr>
          <w:rFonts w:ascii="Times New Roman" w:eastAsia="Times New Roman" w:hAnsi="Times New Roman" w:cs="Times New Roman"/>
          <w:iCs/>
          <w:color w:val="000000"/>
          <w:sz w:val="28"/>
          <w:szCs w:val="28"/>
          <w:lang w:eastAsia="ru-RU"/>
        </w:rPr>
        <w:t>Організоване навчання у формі занять проводиться, починаючи з 3-го року життя. Тривалість занять становить:</w:t>
      </w:r>
    </w:p>
    <w:p w:rsidR="00884347" w:rsidRPr="00DA3B33" w:rsidRDefault="00884347" w:rsidP="00CD6E93">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DA3B33">
        <w:rPr>
          <w:rFonts w:ascii="Times New Roman" w:eastAsia="Times New Roman" w:hAnsi="Times New Roman" w:cs="Times New Roman"/>
          <w:iCs/>
          <w:color w:val="000000"/>
          <w:sz w:val="28"/>
          <w:szCs w:val="28"/>
          <w:lang w:eastAsia="ru-RU"/>
        </w:rPr>
        <w:t xml:space="preserve">– у І молодшій групі – </w:t>
      </w:r>
      <w:proofErr w:type="gramStart"/>
      <w:r w:rsidRPr="00DA3B33">
        <w:rPr>
          <w:rFonts w:ascii="Times New Roman" w:eastAsia="Times New Roman" w:hAnsi="Times New Roman" w:cs="Times New Roman"/>
          <w:iCs/>
          <w:color w:val="000000"/>
          <w:sz w:val="28"/>
          <w:szCs w:val="28"/>
          <w:lang w:eastAsia="ru-RU"/>
        </w:rPr>
        <w:t>не б</w:t>
      </w:r>
      <w:proofErr w:type="gramEnd"/>
      <w:r w:rsidRPr="00DA3B33">
        <w:rPr>
          <w:rFonts w:ascii="Times New Roman" w:eastAsia="Times New Roman" w:hAnsi="Times New Roman" w:cs="Times New Roman"/>
          <w:iCs/>
          <w:color w:val="000000"/>
          <w:sz w:val="28"/>
          <w:szCs w:val="28"/>
          <w:lang w:eastAsia="ru-RU"/>
        </w:rPr>
        <w:t>ільше 10 хвилин;</w:t>
      </w:r>
    </w:p>
    <w:p w:rsidR="00884347" w:rsidRPr="00DA3B33" w:rsidRDefault="00884347" w:rsidP="00CD6E93">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DA3B33">
        <w:rPr>
          <w:rFonts w:ascii="Times New Roman" w:eastAsia="Times New Roman" w:hAnsi="Times New Roman" w:cs="Times New Roman"/>
          <w:iCs/>
          <w:color w:val="000000"/>
          <w:sz w:val="28"/>
          <w:szCs w:val="28"/>
          <w:lang w:eastAsia="ru-RU"/>
        </w:rPr>
        <w:t xml:space="preserve">– у ІІ молодшій групі – </w:t>
      </w:r>
      <w:proofErr w:type="gramStart"/>
      <w:r w:rsidRPr="00DA3B33">
        <w:rPr>
          <w:rFonts w:ascii="Times New Roman" w:eastAsia="Times New Roman" w:hAnsi="Times New Roman" w:cs="Times New Roman"/>
          <w:iCs/>
          <w:color w:val="000000"/>
          <w:sz w:val="28"/>
          <w:szCs w:val="28"/>
          <w:lang w:eastAsia="ru-RU"/>
        </w:rPr>
        <w:t>не б</w:t>
      </w:r>
      <w:proofErr w:type="gramEnd"/>
      <w:r w:rsidRPr="00DA3B33">
        <w:rPr>
          <w:rFonts w:ascii="Times New Roman" w:eastAsia="Times New Roman" w:hAnsi="Times New Roman" w:cs="Times New Roman"/>
          <w:iCs/>
          <w:color w:val="000000"/>
          <w:sz w:val="28"/>
          <w:szCs w:val="28"/>
          <w:lang w:eastAsia="ru-RU"/>
        </w:rPr>
        <w:t>ільше 15 хвилин;</w:t>
      </w:r>
    </w:p>
    <w:p w:rsidR="00884347" w:rsidRPr="00DA3B33" w:rsidRDefault="00884347" w:rsidP="00CD6E93">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DA3B33">
        <w:rPr>
          <w:rFonts w:ascii="Times New Roman" w:eastAsia="Times New Roman" w:hAnsi="Times New Roman" w:cs="Times New Roman"/>
          <w:iCs/>
          <w:color w:val="000000"/>
          <w:sz w:val="28"/>
          <w:szCs w:val="28"/>
          <w:lang w:eastAsia="ru-RU"/>
        </w:rPr>
        <w:t>– у середній групі – 20 хвилин;</w:t>
      </w:r>
    </w:p>
    <w:p w:rsidR="00884347" w:rsidRPr="00DA3B33" w:rsidRDefault="00884347" w:rsidP="00CD6E93">
      <w:pPr>
        <w:shd w:val="clear" w:color="auto" w:fill="FFFFFF"/>
        <w:spacing w:after="0" w:line="240" w:lineRule="auto"/>
        <w:ind w:firstLine="225"/>
        <w:jc w:val="both"/>
        <w:rPr>
          <w:rFonts w:ascii="Times New Roman" w:eastAsia="Times New Roman" w:hAnsi="Times New Roman" w:cs="Times New Roman"/>
          <w:iCs/>
          <w:color w:val="000000"/>
          <w:sz w:val="28"/>
          <w:szCs w:val="28"/>
          <w:lang w:val="uk-UA" w:eastAsia="ru-RU"/>
        </w:rPr>
      </w:pPr>
      <w:r w:rsidRPr="00DA3B33">
        <w:rPr>
          <w:rFonts w:ascii="Times New Roman" w:eastAsia="Times New Roman" w:hAnsi="Times New Roman" w:cs="Times New Roman"/>
          <w:iCs/>
          <w:color w:val="000000"/>
          <w:sz w:val="28"/>
          <w:szCs w:val="28"/>
          <w:lang w:eastAsia="ru-RU"/>
        </w:rPr>
        <w:t>– у старшій групі – 25 хвилин.</w:t>
      </w:r>
    </w:p>
    <w:p w:rsidR="00DA3B33" w:rsidRPr="00DA3B33" w:rsidRDefault="00DA3B33" w:rsidP="00CD6E93">
      <w:pPr>
        <w:shd w:val="clear" w:color="auto" w:fill="FFFFFF"/>
        <w:spacing w:after="0" w:line="240" w:lineRule="auto"/>
        <w:jc w:val="both"/>
        <w:rPr>
          <w:rFonts w:ascii="Times New Roman" w:eastAsia="Times New Roman" w:hAnsi="Times New Roman" w:cs="Times New Roman"/>
          <w:color w:val="030303"/>
          <w:sz w:val="28"/>
          <w:szCs w:val="28"/>
          <w:lang w:val="uk-UA" w:eastAsia="ru-RU"/>
        </w:rPr>
      </w:pPr>
      <w:r w:rsidRPr="00DA3B33">
        <w:rPr>
          <w:rFonts w:ascii="Times New Roman" w:hAnsi="Times New Roman" w:cs="Times New Roman"/>
          <w:color w:val="030303"/>
          <w:sz w:val="28"/>
          <w:szCs w:val="28"/>
          <w:lang w:val="uk-UA"/>
        </w:rPr>
        <w:t>Різновікові групи поділяються на підгрупи , в яких заняття проводяться відповідно віку дітей</w:t>
      </w:r>
    </w:p>
    <w:p w:rsidR="00884347" w:rsidRPr="008B23F8" w:rsidRDefault="00884347" w:rsidP="00CD6E93">
      <w:pPr>
        <w:shd w:val="clear" w:color="auto" w:fill="FFFFFF"/>
        <w:spacing w:after="0" w:line="240" w:lineRule="auto"/>
        <w:ind w:firstLine="225"/>
        <w:jc w:val="both"/>
        <w:rPr>
          <w:rFonts w:ascii="Times New Roman" w:eastAsia="Times New Roman" w:hAnsi="Times New Roman" w:cs="Times New Roman"/>
          <w:color w:val="030303"/>
          <w:sz w:val="20"/>
          <w:szCs w:val="18"/>
          <w:lang w:eastAsia="ru-RU"/>
        </w:rPr>
      </w:pPr>
      <w:r w:rsidRPr="008B23F8">
        <w:rPr>
          <w:rFonts w:ascii="Times New Roman" w:eastAsia="Times New Roman" w:hAnsi="Times New Roman" w:cs="Times New Roman"/>
          <w:iCs/>
          <w:color w:val="000000"/>
          <w:sz w:val="28"/>
          <w:szCs w:val="27"/>
          <w:lang w:eastAsia="ru-RU"/>
        </w:rPr>
        <w:t xml:space="preserve">Тривалість перерв </w:t>
      </w:r>
      <w:proofErr w:type="gramStart"/>
      <w:r w:rsidRPr="008B23F8">
        <w:rPr>
          <w:rFonts w:ascii="Times New Roman" w:eastAsia="Times New Roman" w:hAnsi="Times New Roman" w:cs="Times New Roman"/>
          <w:iCs/>
          <w:color w:val="000000"/>
          <w:sz w:val="28"/>
          <w:szCs w:val="27"/>
          <w:lang w:eastAsia="ru-RU"/>
        </w:rPr>
        <w:t>між</w:t>
      </w:r>
      <w:proofErr w:type="gramEnd"/>
      <w:r w:rsidRPr="008B23F8">
        <w:rPr>
          <w:rFonts w:ascii="Times New Roman" w:eastAsia="Times New Roman" w:hAnsi="Times New Roman" w:cs="Times New Roman"/>
          <w:iCs/>
          <w:color w:val="000000"/>
          <w:sz w:val="28"/>
          <w:szCs w:val="27"/>
          <w:lang w:eastAsia="ru-RU"/>
        </w:rPr>
        <w:t xml:space="preserve"> заняттями становить не менш 10 хвилин.</w:t>
      </w:r>
    </w:p>
    <w:p w:rsidR="00884347" w:rsidRPr="00884347" w:rsidRDefault="00884347" w:rsidP="00CD6E93">
      <w:pPr>
        <w:shd w:val="clear" w:color="auto" w:fill="FFFFFF"/>
        <w:spacing w:after="0" w:line="240" w:lineRule="auto"/>
        <w:ind w:firstLine="225"/>
        <w:jc w:val="both"/>
        <w:rPr>
          <w:rFonts w:ascii="Verdana" w:eastAsia="Times New Roman" w:hAnsi="Verdana" w:cs="Times New Roman"/>
          <w:color w:val="030303"/>
          <w:sz w:val="18"/>
          <w:szCs w:val="18"/>
          <w:lang w:eastAsia="ru-RU"/>
        </w:rPr>
      </w:pPr>
      <w:r w:rsidRPr="008B23F8">
        <w:rPr>
          <w:rFonts w:ascii="Times New Roman" w:eastAsia="Times New Roman" w:hAnsi="Times New Roman" w:cs="Times New Roman"/>
          <w:iCs/>
          <w:color w:val="000000"/>
          <w:sz w:val="28"/>
          <w:szCs w:val="27"/>
          <w:lang w:eastAsia="ru-RU"/>
        </w:rPr>
        <w:t>Тривалість проведення гурткової роботи – 15-25 хвилин залежно від віку</w:t>
      </w:r>
      <w:r w:rsidRPr="008B23F8">
        <w:rPr>
          <w:rFonts w:ascii="Times New Roman" w:eastAsia="Times New Roman" w:hAnsi="Times New Roman" w:cs="Times New Roman"/>
          <w:i/>
          <w:iCs/>
          <w:color w:val="000000"/>
          <w:sz w:val="28"/>
          <w:szCs w:val="27"/>
          <w:lang w:eastAsia="ru-RU"/>
        </w:rPr>
        <w:t xml:space="preserve"> </w:t>
      </w:r>
      <w:r w:rsidRPr="008B23F8">
        <w:rPr>
          <w:rFonts w:ascii="Times New Roman" w:eastAsia="Times New Roman" w:hAnsi="Times New Roman" w:cs="Times New Roman"/>
          <w:iCs/>
          <w:color w:val="000000"/>
          <w:sz w:val="28"/>
          <w:szCs w:val="27"/>
          <w:lang w:eastAsia="ru-RU"/>
        </w:rPr>
        <w:t>дітей.</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proofErr w:type="gramStart"/>
      <w:r w:rsidRPr="000631F7">
        <w:rPr>
          <w:rFonts w:ascii="Times New Roman" w:eastAsia="Times New Roman" w:hAnsi="Times New Roman" w:cs="Times New Roman"/>
          <w:iCs/>
          <w:color w:val="000000"/>
          <w:sz w:val="28"/>
          <w:szCs w:val="27"/>
          <w:lang w:eastAsia="ru-RU"/>
        </w:rPr>
        <w:t>З</w:t>
      </w:r>
      <w:proofErr w:type="gramEnd"/>
      <w:r w:rsidRPr="000631F7">
        <w:rPr>
          <w:rFonts w:ascii="Times New Roman" w:eastAsia="Times New Roman" w:hAnsi="Times New Roman" w:cs="Times New Roman"/>
          <w:iCs/>
          <w:color w:val="000000"/>
          <w:sz w:val="28"/>
          <w:szCs w:val="27"/>
          <w:lang w:eastAsia="ru-RU"/>
        </w:rPr>
        <w:t xml:space="preserve"> метою досягнення очікуваних результатів навчання (набуття компетентностей) у 202</w:t>
      </w:r>
      <w:r w:rsidR="008B23F8" w:rsidRPr="000631F7">
        <w:rPr>
          <w:rFonts w:ascii="Times New Roman" w:eastAsia="Times New Roman" w:hAnsi="Times New Roman" w:cs="Times New Roman"/>
          <w:iCs/>
          <w:color w:val="000000"/>
          <w:sz w:val="28"/>
          <w:szCs w:val="27"/>
          <w:lang w:val="uk-UA" w:eastAsia="ru-RU"/>
        </w:rPr>
        <w:t>2</w:t>
      </w:r>
      <w:r w:rsidRPr="000631F7">
        <w:rPr>
          <w:rFonts w:ascii="Times New Roman" w:eastAsia="Times New Roman" w:hAnsi="Times New Roman" w:cs="Times New Roman"/>
          <w:iCs/>
          <w:color w:val="000000"/>
          <w:sz w:val="28"/>
          <w:szCs w:val="27"/>
          <w:lang w:eastAsia="ru-RU"/>
        </w:rPr>
        <w:t>–202</w:t>
      </w:r>
      <w:r w:rsidR="008B23F8" w:rsidRPr="000631F7">
        <w:rPr>
          <w:rFonts w:ascii="Times New Roman" w:eastAsia="Times New Roman" w:hAnsi="Times New Roman" w:cs="Times New Roman"/>
          <w:iCs/>
          <w:color w:val="000000"/>
          <w:sz w:val="28"/>
          <w:szCs w:val="27"/>
          <w:lang w:val="uk-UA" w:eastAsia="ru-RU"/>
        </w:rPr>
        <w:t>3</w:t>
      </w:r>
      <w:r w:rsidRPr="000631F7">
        <w:rPr>
          <w:rFonts w:ascii="Times New Roman" w:eastAsia="Times New Roman" w:hAnsi="Times New Roman" w:cs="Times New Roman"/>
          <w:iCs/>
          <w:color w:val="000000"/>
          <w:sz w:val="28"/>
          <w:szCs w:val="27"/>
          <w:lang w:eastAsia="ru-RU"/>
        </w:rPr>
        <w:t xml:space="preserve"> навчальному році педагогами закладу будуть проводити різні форми організації освітнього процесу, у тому числі заняття різних типів. Для якісної організації освітнього процесу проводяться такі заняття (за типами):</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фронтальні, колективні (з усіма дітьми групи);</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групові (10-12 дітей);</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індивідуально-групові (4-6 дітей);</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індивідуальні (1-4 дитини).</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За дидактичними цілями у всіх вікових групах організовуються такі види занять:</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заняття із засвоєння дітьми нових знань;</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заняття із закріплення і систематизації досвіду дітей;</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контрольні заняття.</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За специфікою поєднання змісту та форм роботи в межах заняття проводяться такі заняття:</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інтегровані;</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комплексні.</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Інтеграція сприяє значному скороченню організованих форм освітньої діяльності (занять) та істотно знижує навчальне навантаження на дітей.</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xml:space="preserve">Освітня діяльність у групах планується як у I-й, так і у II-й половині дня відповідно до розкладу занять </w:t>
      </w:r>
      <w:proofErr w:type="gramStart"/>
      <w:r w:rsidRPr="000631F7">
        <w:rPr>
          <w:rFonts w:ascii="Times New Roman" w:eastAsia="Times New Roman" w:hAnsi="Times New Roman" w:cs="Times New Roman"/>
          <w:iCs/>
          <w:color w:val="000000"/>
          <w:sz w:val="28"/>
          <w:szCs w:val="27"/>
          <w:lang w:eastAsia="ru-RU"/>
        </w:rPr>
        <w:t>на</w:t>
      </w:r>
      <w:proofErr w:type="gramEnd"/>
      <w:r w:rsidRPr="000631F7">
        <w:rPr>
          <w:rFonts w:ascii="Times New Roman" w:eastAsia="Times New Roman" w:hAnsi="Times New Roman" w:cs="Times New Roman"/>
          <w:iCs/>
          <w:color w:val="000000"/>
          <w:sz w:val="28"/>
          <w:szCs w:val="27"/>
          <w:lang w:eastAsia="ru-RU"/>
        </w:rPr>
        <w:t xml:space="preserve"> тиждень. </w:t>
      </w:r>
      <w:proofErr w:type="gramStart"/>
      <w:r w:rsidRPr="000631F7">
        <w:rPr>
          <w:rFonts w:ascii="Times New Roman" w:eastAsia="Times New Roman" w:hAnsi="Times New Roman" w:cs="Times New Roman"/>
          <w:iCs/>
          <w:color w:val="000000"/>
          <w:sz w:val="28"/>
          <w:szCs w:val="27"/>
          <w:lang w:eastAsia="ru-RU"/>
        </w:rPr>
        <w:t>У</w:t>
      </w:r>
      <w:proofErr w:type="gramEnd"/>
      <w:r w:rsidRPr="000631F7">
        <w:rPr>
          <w:rFonts w:ascii="Times New Roman" w:eastAsia="Times New Roman" w:hAnsi="Times New Roman" w:cs="Times New Roman"/>
          <w:iCs/>
          <w:color w:val="000000"/>
          <w:sz w:val="28"/>
          <w:szCs w:val="27"/>
          <w:lang w:eastAsia="ru-RU"/>
        </w:rPr>
        <w:t xml:space="preserve"> </w:t>
      </w:r>
      <w:proofErr w:type="gramStart"/>
      <w:r w:rsidRPr="000631F7">
        <w:rPr>
          <w:rFonts w:ascii="Times New Roman" w:eastAsia="Times New Roman" w:hAnsi="Times New Roman" w:cs="Times New Roman"/>
          <w:iCs/>
          <w:color w:val="000000"/>
          <w:sz w:val="28"/>
          <w:szCs w:val="27"/>
          <w:lang w:eastAsia="ru-RU"/>
        </w:rPr>
        <w:t>друг</w:t>
      </w:r>
      <w:proofErr w:type="gramEnd"/>
      <w:r w:rsidRPr="000631F7">
        <w:rPr>
          <w:rFonts w:ascii="Times New Roman" w:eastAsia="Times New Roman" w:hAnsi="Times New Roman" w:cs="Times New Roman"/>
          <w:iCs/>
          <w:color w:val="000000"/>
          <w:sz w:val="28"/>
          <w:szCs w:val="27"/>
          <w:lang w:eastAsia="ru-RU"/>
        </w:rPr>
        <w:t xml:space="preserve">ій половині дня можуть плануватися заняття з художньо-продуктивної та діяльності та фізичного розвитку. </w:t>
      </w:r>
      <w:r w:rsidRPr="000631F7">
        <w:rPr>
          <w:rFonts w:ascii="Times New Roman" w:eastAsia="Times New Roman" w:hAnsi="Times New Roman" w:cs="Times New Roman"/>
          <w:iCs/>
          <w:color w:val="000000"/>
          <w:sz w:val="28"/>
          <w:szCs w:val="27"/>
          <w:lang w:eastAsia="ru-RU"/>
        </w:rPr>
        <w:lastRenderedPageBreak/>
        <w:t>Весь освітній процес організовується диференційовано з урахуванням віку і індивідуальних особливостей дітей.</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xml:space="preserve">У ЗДО планування освітнього процесу здійснюється за режимними процесами та блочно-тематичним принципом, що забезпечує змістовну цілісність, системність, </w:t>
      </w:r>
      <w:proofErr w:type="gramStart"/>
      <w:r w:rsidRPr="000631F7">
        <w:rPr>
          <w:rFonts w:ascii="Times New Roman" w:eastAsia="Times New Roman" w:hAnsi="Times New Roman" w:cs="Times New Roman"/>
          <w:iCs/>
          <w:color w:val="000000"/>
          <w:sz w:val="28"/>
          <w:szCs w:val="27"/>
          <w:lang w:eastAsia="ru-RU"/>
        </w:rPr>
        <w:t>посл</w:t>
      </w:r>
      <w:proofErr w:type="gramEnd"/>
      <w:r w:rsidRPr="000631F7">
        <w:rPr>
          <w:rFonts w:ascii="Times New Roman" w:eastAsia="Times New Roman" w:hAnsi="Times New Roman" w:cs="Times New Roman"/>
          <w:iCs/>
          <w:color w:val="000000"/>
          <w:sz w:val="28"/>
          <w:szCs w:val="27"/>
          <w:lang w:eastAsia="ru-RU"/>
        </w:rPr>
        <w:t>ідовність, ускладнення та повторення програмного матеріалу.</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xml:space="preserve">Блочно-тематичне планування освітнього процесу є одним із ефективних інструментів реалізації принципу інтеграції й сприяє кращому засвоєнню знань, умінь і практичних навичок дошкільників з відповідної теми, яка пропонується для вивчення і закріплення протягом одного-двох тижнів. Інтеграція – це шлях і спосіб формування у дітей цілісної картини </w:t>
      </w:r>
      <w:proofErr w:type="gramStart"/>
      <w:r w:rsidRPr="000631F7">
        <w:rPr>
          <w:rFonts w:ascii="Times New Roman" w:eastAsia="Times New Roman" w:hAnsi="Times New Roman" w:cs="Times New Roman"/>
          <w:iCs/>
          <w:color w:val="000000"/>
          <w:sz w:val="28"/>
          <w:szCs w:val="27"/>
          <w:lang w:eastAsia="ru-RU"/>
        </w:rPr>
        <w:t>св</w:t>
      </w:r>
      <w:proofErr w:type="gramEnd"/>
      <w:r w:rsidRPr="000631F7">
        <w:rPr>
          <w:rFonts w:ascii="Times New Roman" w:eastAsia="Times New Roman" w:hAnsi="Times New Roman" w:cs="Times New Roman"/>
          <w:iCs/>
          <w:color w:val="000000"/>
          <w:sz w:val="28"/>
          <w:szCs w:val="27"/>
          <w:lang w:eastAsia="ru-RU"/>
        </w:rPr>
        <w:t>іту.</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Тип заняття обирає та уточнює педагог (вихователь, музичний керівник, інструктор з фізкультури) самостійно, враховуючи конкретні умови роботи, забезпечуючи водночас досягнення конкретних очікуваних результатів, зазначених в освітніх програмах.</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proofErr w:type="gramStart"/>
      <w:r w:rsidRPr="000631F7">
        <w:rPr>
          <w:rFonts w:ascii="Times New Roman" w:eastAsia="Times New Roman" w:hAnsi="Times New Roman" w:cs="Times New Roman"/>
          <w:iCs/>
          <w:color w:val="000000"/>
          <w:sz w:val="28"/>
          <w:szCs w:val="27"/>
          <w:lang w:eastAsia="ru-RU"/>
        </w:rPr>
        <w:t>Р</w:t>
      </w:r>
      <w:proofErr w:type="gramEnd"/>
      <w:r w:rsidRPr="000631F7">
        <w:rPr>
          <w:rFonts w:ascii="Times New Roman" w:eastAsia="Times New Roman" w:hAnsi="Times New Roman" w:cs="Times New Roman"/>
          <w:iCs/>
          <w:color w:val="000000"/>
          <w:sz w:val="28"/>
          <w:szCs w:val="27"/>
          <w:lang w:eastAsia="ru-RU"/>
        </w:rPr>
        <w:t xml:space="preserve">івномірно розподіляються види активності за основними видами діяльності протягом дня в залежності від бажань та інтересу дітей. </w:t>
      </w:r>
      <w:proofErr w:type="gramStart"/>
      <w:r w:rsidRPr="000631F7">
        <w:rPr>
          <w:rFonts w:ascii="Times New Roman" w:eastAsia="Times New Roman" w:hAnsi="Times New Roman" w:cs="Times New Roman"/>
          <w:iCs/>
          <w:color w:val="000000"/>
          <w:sz w:val="28"/>
          <w:szCs w:val="27"/>
          <w:lang w:eastAsia="ru-RU"/>
        </w:rPr>
        <w:t>Окр</w:t>
      </w:r>
      <w:proofErr w:type="gramEnd"/>
      <w:r w:rsidRPr="000631F7">
        <w:rPr>
          <w:rFonts w:ascii="Times New Roman" w:eastAsia="Times New Roman" w:hAnsi="Times New Roman" w:cs="Times New Roman"/>
          <w:iCs/>
          <w:color w:val="000000"/>
          <w:sz w:val="28"/>
          <w:szCs w:val="27"/>
          <w:lang w:eastAsia="ru-RU"/>
        </w:rPr>
        <w:t>ім занять, проводяться інші форми спеціально організованої освітньої діяльності:</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xml:space="preserve">– ігри (дидактичні, сюжетно-рольові, рухливі, театралізовані, настільно – друковані, ігри з </w:t>
      </w:r>
      <w:proofErr w:type="gramStart"/>
      <w:r w:rsidRPr="000631F7">
        <w:rPr>
          <w:rFonts w:ascii="Times New Roman" w:eastAsia="Times New Roman" w:hAnsi="Times New Roman" w:cs="Times New Roman"/>
          <w:iCs/>
          <w:color w:val="000000"/>
          <w:sz w:val="28"/>
          <w:szCs w:val="27"/>
          <w:lang w:eastAsia="ru-RU"/>
        </w:rPr>
        <w:t>п</w:t>
      </w:r>
      <w:proofErr w:type="gramEnd"/>
      <w:r w:rsidRPr="000631F7">
        <w:rPr>
          <w:rFonts w:ascii="Times New Roman" w:eastAsia="Times New Roman" w:hAnsi="Times New Roman" w:cs="Times New Roman"/>
          <w:iCs/>
          <w:color w:val="000000"/>
          <w:sz w:val="28"/>
          <w:szCs w:val="27"/>
          <w:lang w:eastAsia="ru-RU"/>
        </w:rPr>
        <w:t>іском та водою та ін.);</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спостереження;</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пошуково-дослідницька діяльність;</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екскурсії;</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театралізована діяльність;</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трудова діяльність;  тощо.</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proofErr w:type="gramStart"/>
      <w:r w:rsidRPr="000631F7">
        <w:rPr>
          <w:rFonts w:ascii="Times New Roman" w:eastAsia="Times New Roman" w:hAnsi="Times New Roman" w:cs="Times New Roman"/>
          <w:iCs/>
          <w:color w:val="000000"/>
          <w:sz w:val="28"/>
          <w:szCs w:val="27"/>
          <w:lang w:eastAsia="ru-RU"/>
        </w:rPr>
        <w:t>Кр</w:t>
      </w:r>
      <w:proofErr w:type="gramEnd"/>
      <w:r w:rsidRPr="000631F7">
        <w:rPr>
          <w:rFonts w:ascii="Times New Roman" w:eastAsia="Times New Roman" w:hAnsi="Times New Roman" w:cs="Times New Roman"/>
          <w:iCs/>
          <w:color w:val="000000"/>
          <w:sz w:val="28"/>
          <w:szCs w:val="27"/>
          <w:lang w:eastAsia="ru-RU"/>
        </w:rPr>
        <w:t>ім спеціально організованої освітньої діяльності, передбачається самостійна діяльність дітей: ігрова, художня, фізична. За окремим планом педагоги здійснюють індивідуальну роботу з дітьми. Фізичне виховання дітей передбачає проведення:</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ранкової гімнастики;</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xml:space="preserve">– </w:t>
      </w:r>
      <w:proofErr w:type="gramStart"/>
      <w:r w:rsidRPr="000631F7">
        <w:rPr>
          <w:rFonts w:ascii="Times New Roman" w:eastAsia="Times New Roman" w:hAnsi="Times New Roman" w:cs="Times New Roman"/>
          <w:iCs/>
          <w:color w:val="000000"/>
          <w:sz w:val="28"/>
          <w:szCs w:val="27"/>
          <w:lang w:eastAsia="ru-RU"/>
        </w:rPr>
        <w:t>г</w:t>
      </w:r>
      <w:proofErr w:type="gramEnd"/>
      <w:r w:rsidRPr="000631F7">
        <w:rPr>
          <w:rFonts w:ascii="Times New Roman" w:eastAsia="Times New Roman" w:hAnsi="Times New Roman" w:cs="Times New Roman"/>
          <w:iCs/>
          <w:color w:val="000000"/>
          <w:sz w:val="28"/>
          <w:szCs w:val="27"/>
          <w:lang w:eastAsia="ru-RU"/>
        </w:rPr>
        <w:t>імнастики пробудження;</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занять фізичною культурою;</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xml:space="preserve">– рухливих ігор та ігор </w:t>
      </w:r>
      <w:proofErr w:type="gramStart"/>
      <w:r w:rsidRPr="000631F7">
        <w:rPr>
          <w:rFonts w:ascii="Times New Roman" w:eastAsia="Times New Roman" w:hAnsi="Times New Roman" w:cs="Times New Roman"/>
          <w:iCs/>
          <w:color w:val="000000"/>
          <w:sz w:val="28"/>
          <w:szCs w:val="27"/>
          <w:lang w:eastAsia="ru-RU"/>
        </w:rPr>
        <w:t>спортивного</w:t>
      </w:r>
      <w:proofErr w:type="gramEnd"/>
      <w:r w:rsidRPr="000631F7">
        <w:rPr>
          <w:rFonts w:ascii="Times New Roman" w:eastAsia="Times New Roman" w:hAnsi="Times New Roman" w:cs="Times New Roman"/>
          <w:iCs/>
          <w:color w:val="000000"/>
          <w:sz w:val="28"/>
          <w:szCs w:val="27"/>
          <w:lang w:eastAsia="ru-RU"/>
        </w:rPr>
        <w:t xml:space="preserve"> характеру;</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загартування;</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xml:space="preserve">– фізкультурних хвилинок </w:t>
      </w:r>
      <w:proofErr w:type="gramStart"/>
      <w:r w:rsidRPr="000631F7">
        <w:rPr>
          <w:rFonts w:ascii="Times New Roman" w:eastAsia="Times New Roman" w:hAnsi="Times New Roman" w:cs="Times New Roman"/>
          <w:iCs/>
          <w:color w:val="000000"/>
          <w:sz w:val="28"/>
          <w:szCs w:val="27"/>
          <w:lang w:eastAsia="ru-RU"/>
        </w:rPr>
        <w:t>п</w:t>
      </w:r>
      <w:proofErr w:type="gramEnd"/>
      <w:r w:rsidRPr="000631F7">
        <w:rPr>
          <w:rFonts w:ascii="Times New Roman" w:eastAsia="Times New Roman" w:hAnsi="Times New Roman" w:cs="Times New Roman"/>
          <w:iCs/>
          <w:color w:val="000000"/>
          <w:sz w:val="28"/>
          <w:szCs w:val="27"/>
          <w:lang w:eastAsia="ru-RU"/>
        </w:rPr>
        <w:t>ід час занять;</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xml:space="preserve">– фізкультурних пауз </w:t>
      </w:r>
      <w:proofErr w:type="gramStart"/>
      <w:r w:rsidRPr="000631F7">
        <w:rPr>
          <w:rFonts w:ascii="Times New Roman" w:eastAsia="Times New Roman" w:hAnsi="Times New Roman" w:cs="Times New Roman"/>
          <w:iCs/>
          <w:color w:val="000000"/>
          <w:sz w:val="28"/>
          <w:szCs w:val="27"/>
          <w:lang w:eastAsia="ru-RU"/>
        </w:rPr>
        <w:t>м</w:t>
      </w:r>
      <w:proofErr w:type="gramEnd"/>
      <w:r w:rsidRPr="000631F7">
        <w:rPr>
          <w:rFonts w:ascii="Times New Roman" w:eastAsia="Times New Roman" w:hAnsi="Times New Roman" w:cs="Times New Roman"/>
          <w:iCs/>
          <w:color w:val="000000"/>
          <w:sz w:val="28"/>
          <w:szCs w:val="27"/>
          <w:lang w:eastAsia="ru-RU"/>
        </w:rPr>
        <w:t>іж заняттями;</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xml:space="preserve">– фізкультурних комплексів </w:t>
      </w:r>
      <w:proofErr w:type="gramStart"/>
      <w:r w:rsidRPr="000631F7">
        <w:rPr>
          <w:rFonts w:ascii="Times New Roman" w:eastAsia="Times New Roman" w:hAnsi="Times New Roman" w:cs="Times New Roman"/>
          <w:iCs/>
          <w:color w:val="000000"/>
          <w:sz w:val="28"/>
          <w:szCs w:val="27"/>
          <w:lang w:eastAsia="ru-RU"/>
        </w:rPr>
        <w:t>п</w:t>
      </w:r>
      <w:proofErr w:type="gramEnd"/>
      <w:r w:rsidRPr="000631F7">
        <w:rPr>
          <w:rFonts w:ascii="Times New Roman" w:eastAsia="Times New Roman" w:hAnsi="Times New Roman" w:cs="Times New Roman"/>
          <w:iCs/>
          <w:color w:val="000000"/>
          <w:sz w:val="28"/>
          <w:szCs w:val="27"/>
          <w:lang w:eastAsia="ru-RU"/>
        </w:rPr>
        <w:t>ід час денної прогулянки (пішохідний перехід);</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оздоровчих заході</w:t>
      </w:r>
      <w:proofErr w:type="gramStart"/>
      <w:r w:rsidRPr="000631F7">
        <w:rPr>
          <w:rFonts w:ascii="Times New Roman" w:eastAsia="Times New Roman" w:hAnsi="Times New Roman" w:cs="Times New Roman"/>
          <w:iCs/>
          <w:color w:val="000000"/>
          <w:sz w:val="28"/>
          <w:szCs w:val="27"/>
          <w:lang w:eastAsia="ru-RU"/>
        </w:rPr>
        <w:t>в</w:t>
      </w:r>
      <w:proofErr w:type="gramEnd"/>
      <w:r w:rsidRPr="000631F7">
        <w:rPr>
          <w:rFonts w:ascii="Times New Roman" w:eastAsia="Times New Roman" w:hAnsi="Times New Roman" w:cs="Times New Roman"/>
          <w:iCs/>
          <w:color w:val="000000"/>
          <w:sz w:val="28"/>
          <w:szCs w:val="27"/>
          <w:lang w:eastAsia="ru-RU"/>
        </w:rPr>
        <w:t>.</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Організоване навчання у формі фізкультурних занять проводиться з раннього віку.</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proofErr w:type="gramStart"/>
      <w:r w:rsidRPr="000631F7">
        <w:rPr>
          <w:rFonts w:ascii="Times New Roman" w:eastAsia="Times New Roman" w:hAnsi="Times New Roman" w:cs="Times New Roman"/>
          <w:iCs/>
          <w:color w:val="000000"/>
          <w:sz w:val="28"/>
          <w:szCs w:val="27"/>
          <w:lang w:eastAsia="ru-RU"/>
        </w:rPr>
        <w:t>З</w:t>
      </w:r>
      <w:proofErr w:type="gramEnd"/>
      <w:r w:rsidRPr="000631F7">
        <w:rPr>
          <w:rFonts w:ascii="Times New Roman" w:eastAsia="Times New Roman" w:hAnsi="Times New Roman" w:cs="Times New Roman"/>
          <w:iCs/>
          <w:color w:val="000000"/>
          <w:sz w:val="28"/>
          <w:szCs w:val="27"/>
          <w:lang w:eastAsia="ru-RU"/>
        </w:rPr>
        <w:t xml:space="preserve"> метою реалізації варіативної складової Базового компонента дошкільної освіти у ЗДО проводиться гурткова робота за інтересами дітей. Її мета: задовольняти потреби й зацікавленості дитини до певного виду діяльності, розвивати її природні, загальні та спеціальні здібності; активізувати дитячу творчість, своєчасно виявляти обдарованість.</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lastRenderedPageBreak/>
        <w:t>Вищезазначені форми організації освітнього процесу ЗДО реалізуються в рамках:</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плану роботи комунального закладу  «Дошкільний навчальний заклад № 6</w:t>
      </w:r>
      <w:proofErr w:type="gramStart"/>
      <w:r w:rsidRPr="000631F7">
        <w:rPr>
          <w:rFonts w:ascii="Times New Roman" w:eastAsia="Times New Roman" w:hAnsi="Times New Roman" w:cs="Times New Roman"/>
          <w:iCs/>
          <w:color w:val="000000"/>
          <w:sz w:val="28"/>
          <w:szCs w:val="27"/>
          <w:lang w:eastAsia="ru-RU"/>
        </w:rPr>
        <w:t xml:space="preserve"> В</w:t>
      </w:r>
      <w:proofErr w:type="gramEnd"/>
      <w:r w:rsidRPr="000631F7">
        <w:rPr>
          <w:rFonts w:ascii="Times New Roman" w:eastAsia="Times New Roman" w:hAnsi="Times New Roman" w:cs="Times New Roman"/>
          <w:iCs/>
          <w:color w:val="000000"/>
          <w:sz w:val="28"/>
          <w:szCs w:val="27"/>
          <w:lang w:eastAsia="ru-RU"/>
        </w:rPr>
        <w:t>інницької міської ради» на 2021–2022 н.р.;</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розподілу часу на процеси життєдіяльності дітей груп та ЗДО.</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xml:space="preserve">За окремим планом у закладі  дошкільної освіти організовується оздоровлення дітей, </w:t>
      </w:r>
      <w:proofErr w:type="gramStart"/>
      <w:r w:rsidRPr="000631F7">
        <w:rPr>
          <w:rFonts w:ascii="Times New Roman" w:eastAsia="Times New Roman" w:hAnsi="Times New Roman" w:cs="Times New Roman"/>
          <w:iCs/>
          <w:color w:val="000000"/>
          <w:sz w:val="28"/>
          <w:szCs w:val="27"/>
          <w:lang w:eastAsia="ru-RU"/>
        </w:rPr>
        <w:t>п</w:t>
      </w:r>
      <w:proofErr w:type="gramEnd"/>
      <w:r w:rsidRPr="000631F7">
        <w:rPr>
          <w:rFonts w:ascii="Times New Roman" w:eastAsia="Times New Roman" w:hAnsi="Times New Roman" w:cs="Times New Roman"/>
          <w:iCs/>
          <w:color w:val="000000"/>
          <w:sz w:val="28"/>
          <w:szCs w:val="27"/>
          <w:lang w:eastAsia="ru-RU"/>
        </w:rPr>
        <w:t>ід час якого освітній процес організовується в наступних формах:</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ранкова гімнастика та гімнастика пробудження;</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xml:space="preserve">– дозований біг, ходьба по траві, </w:t>
      </w:r>
      <w:proofErr w:type="gramStart"/>
      <w:r w:rsidRPr="000631F7">
        <w:rPr>
          <w:rFonts w:ascii="Times New Roman" w:eastAsia="Times New Roman" w:hAnsi="Times New Roman" w:cs="Times New Roman"/>
          <w:iCs/>
          <w:color w:val="000000"/>
          <w:sz w:val="28"/>
          <w:szCs w:val="27"/>
          <w:lang w:eastAsia="ru-RU"/>
        </w:rPr>
        <w:t>п</w:t>
      </w:r>
      <w:proofErr w:type="gramEnd"/>
      <w:r w:rsidRPr="000631F7">
        <w:rPr>
          <w:rFonts w:ascii="Times New Roman" w:eastAsia="Times New Roman" w:hAnsi="Times New Roman" w:cs="Times New Roman"/>
          <w:iCs/>
          <w:color w:val="000000"/>
          <w:sz w:val="28"/>
          <w:szCs w:val="27"/>
          <w:lang w:eastAsia="ru-RU"/>
        </w:rPr>
        <w:t>іску, по «доріжці здоров’я», обливання ніг прохолодною водою;</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рухливі та спортивні ігри;</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процедури прийняття сонячних та повітряних ванн;</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екскурсії, цільові прогулянки;</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продуктивні види діяльності;</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xml:space="preserve">– ігри з водою, </w:t>
      </w:r>
      <w:proofErr w:type="gramStart"/>
      <w:r w:rsidRPr="000631F7">
        <w:rPr>
          <w:rFonts w:ascii="Times New Roman" w:eastAsia="Times New Roman" w:hAnsi="Times New Roman" w:cs="Times New Roman"/>
          <w:iCs/>
          <w:color w:val="000000"/>
          <w:sz w:val="28"/>
          <w:szCs w:val="27"/>
          <w:lang w:eastAsia="ru-RU"/>
        </w:rPr>
        <w:t>п</w:t>
      </w:r>
      <w:proofErr w:type="gramEnd"/>
      <w:r w:rsidRPr="000631F7">
        <w:rPr>
          <w:rFonts w:ascii="Times New Roman" w:eastAsia="Times New Roman" w:hAnsi="Times New Roman" w:cs="Times New Roman"/>
          <w:iCs/>
          <w:color w:val="000000"/>
          <w:sz w:val="28"/>
          <w:szCs w:val="27"/>
          <w:lang w:eastAsia="ru-RU"/>
        </w:rPr>
        <w:t>іском;</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конструкторські та творчі ігри;</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пошуково-дослідницька діяльність;</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організація трудової діяльності;</w:t>
      </w:r>
    </w:p>
    <w:p w:rsidR="00884347" w:rsidRPr="000631F7" w:rsidRDefault="00884347" w:rsidP="00CD6E93">
      <w:pPr>
        <w:shd w:val="clear" w:color="auto" w:fill="FFFFFF"/>
        <w:spacing w:after="0" w:line="240" w:lineRule="auto"/>
        <w:ind w:firstLine="225"/>
        <w:jc w:val="both"/>
        <w:rPr>
          <w:rFonts w:ascii="Verdana" w:eastAsia="Times New Roman" w:hAnsi="Verdana" w:cs="Times New Roman"/>
          <w:color w:val="030303"/>
          <w:sz w:val="20"/>
          <w:szCs w:val="18"/>
          <w:lang w:eastAsia="ru-RU"/>
        </w:rPr>
      </w:pPr>
      <w:r w:rsidRPr="000631F7">
        <w:rPr>
          <w:rFonts w:ascii="Times New Roman" w:eastAsia="Times New Roman" w:hAnsi="Times New Roman" w:cs="Times New Roman"/>
          <w:iCs/>
          <w:color w:val="000000"/>
          <w:sz w:val="28"/>
          <w:szCs w:val="27"/>
          <w:lang w:eastAsia="ru-RU"/>
        </w:rPr>
        <w:t xml:space="preserve">– </w:t>
      </w:r>
      <w:proofErr w:type="gramStart"/>
      <w:r w:rsidRPr="000631F7">
        <w:rPr>
          <w:rFonts w:ascii="Times New Roman" w:eastAsia="Times New Roman" w:hAnsi="Times New Roman" w:cs="Times New Roman"/>
          <w:iCs/>
          <w:color w:val="000000"/>
          <w:sz w:val="28"/>
          <w:szCs w:val="27"/>
          <w:lang w:eastAsia="ru-RU"/>
        </w:rPr>
        <w:t>л</w:t>
      </w:r>
      <w:proofErr w:type="gramEnd"/>
      <w:r w:rsidRPr="000631F7">
        <w:rPr>
          <w:rFonts w:ascii="Times New Roman" w:eastAsia="Times New Roman" w:hAnsi="Times New Roman" w:cs="Times New Roman"/>
          <w:iCs/>
          <w:color w:val="000000"/>
          <w:sz w:val="28"/>
          <w:szCs w:val="27"/>
          <w:lang w:eastAsia="ru-RU"/>
        </w:rPr>
        <w:t>ітературні розваги, конкурси малюнків;</w:t>
      </w:r>
    </w:p>
    <w:p w:rsidR="007E7CB6" w:rsidRPr="00CD6E93" w:rsidRDefault="00884347" w:rsidP="00CD6E93">
      <w:pPr>
        <w:shd w:val="clear" w:color="auto" w:fill="FFFFFF"/>
        <w:spacing w:after="0" w:line="240" w:lineRule="auto"/>
        <w:ind w:firstLine="225"/>
        <w:jc w:val="both"/>
        <w:rPr>
          <w:rFonts w:ascii="Times New Roman" w:eastAsia="Times New Roman" w:hAnsi="Times New Roman" w:cs="Times New Roman"/>
          <w:iCs/>
          <w:color w:val="000000"/>
          <w:sz w:val="28"/>
          <w:szCs w:val="27"/>
          <w:lang w:val="uk-UA" w:eastAsia="ru-RU"/>
        </w:rPr>
      </w:pPr>
      <w:r w:rsidRPr="000631F7">
        <w:rPr>
          <w:rFonts w:ascii="Times New Roman" w:eastAsia="Times New Roman" w:hAnsi="Times New Roman" w:cs="Times New Roman"/>
          <w:iCs/>
          <w:color w:val="000000"/>
          <w:sz w:val="28"/>
          <w:szCs w:val="27"/>
          <w:lang w:eastAsia="ru-RU"/>
        </w:rPr>
        <w:t xml:space="preserve">– змагання, </w:t>
      </w:r>
      <w:proofErr w:type="gramStart"/>
      <w:r w:rsidRPr="000631F7">
        <w:rPr>
          <w:rFonts w:ascii="Times New Roman" w:eastAsia="Times New Roman" w:hAnsi="Times New Roman" w:cs="Times New Roman"/>
          <w:iCs/>
          <w:color w:val="000000"/>
          <w:sz w:val="28"/>
          <w:szCs w:val="27"/>
          <w:lang w:eastAsia="ru-RU"/>
        </w:rPr>
        <w:t>р</w:t>
      </w:r>
      <w:proofErr w:type="gramEnd"/>
      <w:r w:rsidRPr="000631F7">
        <w:rPr>
          <w:rFonts w:ascii="Times New Roman" w:eastAsia="Times New Roman" w:hAnsi="Times New Roman" w:cs="Times New Roman"/>
          <w:iCs/>
          <w:color w:val="000000"/>
          <w:sz w:val="28"/>
          <w:szCs w:val="27"/>
          <w:lang w:eastAsia="ru-RU"/>
        </w:rPr>
        <w:t>ізноманітні конкурси, естафети.</w:t>
      </w:r>
    </w:p>
    <w:p w:rsidR="007E7CB6" w:rsidRDefault="007E7CB6" w:rsidP="00CD6E93">
      <w:pPr>
        <w:shd w:val="clear" w:color="auto" w:fill="FFFFFF"/>
        <w:spacing w:after="0" w:line="240" w:lineRule="auto"/>
        <w:ind w:firstLine="225"/>
        <w:jc w:val="both"/>
        <w:rPr>
          <w:rFonts w:ascii="Times New Roman" w:eastAsia="Times New Roman" w:hAnsi="Times New Roman" w:cs="Times New Roman"/>
          <w:i/>
          <w:iCs/>
          <w:color w:val="000000"/>
          <w:sz w:val="27"/>
          <w:szCs w:val="27"/>
          <w:lang w:val="uk-UA" w:eastAsia="ru-RU"/>
        </w:rPr>
      </w:pPr>
    </w:p>
    <w:p w:rsidR="007E7CB6" w:rsidRDefault="007E7CB6" w:rsidP="00CD6E93">
      <w:pPr>
        <w:shd w:val="clear" w:color="auto" w:fill="FFFFFF"/>
        <w:spacing w:after="0" w:line="240" w:lineRule="auto"/>
        <w:ind w:firstLine="225"/>
        <w:jc w:val="center"/>
        <w:rPr>
          <w:rFonts w:ascii="Times New Roman" w:eastAsia="Times New Roman" w:hAnsi="Times New Roman" w:cs="Times New Roman"/>
          <w:b/>
          <w:bCs/>
          <w:iCs/>
          <w:color w:val="000000"/>
          <w:sz w:val="28"/>
          <w:szCs w:val="28"/>
          <w:lang w:val="uk-UA" w:eastAsia="ru-RU"/>
        </w:rPr>
      </w:pPr>
      <w:r>
        <w:rPr>
          <w:rFonts w:ascii="Times New Roman" w:eastAsia="Times New Roman" w:hAnsi="Times New Roman" w:cs="Times New Roman"/>
          <w:b/>
          <w:bCs/>
          <w:iCs/>
          <w:color w:val="000000"/>
          <w:sz w:val="28"/>
          <w:szCs w:val="28"/>
          <w:lang w:val="uk-UA" w:eastAsia="ru-RU"/>
        </w:rPr>
        <w:t>3.</w:t>
      </w:r>
      <w:r w:rsidR="00CD6E93">
        <w:rPr>
          <w:rFonts w:ascii="Times New Roman" w:eastAsia="Times New Roman" w:hAnsi="Times New Roman" w:cs="Times New Roman"/>
          <w:b/>
          <w:bCs/>
          <w:iCs/>
          <w:color w:val="000000"/>
          <w:sz w:val="28"/>
          <w:szCs w:val="28"/>
          <w:lang w:val="uk-UA" w:eastAsia="ru-RU"/>
        </w:rPr>
        <w:t>2</w:t>
      </w:r>
      <w:r>
        <w:rPr>
          <w:rFonts w:ascii="Times New Roman" w:eastAsia="Times New Roman" w:hAnsi="Times New Roman" w:cs="Times New Roman"/>
          <w:b/>
          <w:bCs/>
          <w:iCs/>
          <w:color w:val="000000"/>
          <w:sz w:val="28"/>
          <w:szCs w:val="28"/>
          <w:lang w:val="uk-UA" w:eastAsia="ru-RU"/>
        </w:rPr>
        <w:t xml:space="preserve"> </w:t>
      </w:r>
      <w:r w:rsidRPr="00DA3B33">
        <w:rPr>
          <w:rFonts w:ascii="Times New Roman" w:eastAsia="Times New Roman" w:hAnsi="Times New Roman" w:cs="Times New Roman"/>
          <w:b/>
          <w:bCs/>
          <w:iCs/>
          <w:color w:val="000000"/>
          <w:sz w:val="28"/>
          <w:szCs w:val="28"/>
          <w:lang w:eastAsia="ru-RU"/>
        </w:rPr>
        <w:t xml:space="preserve">Форми організації освітнього </w:t>
      </w:r>
      <w:r>
        <w:rPr>
          <w:rFonts w:ascii="Times New Roman" w:eastAsia="Times New Roman" w:hAnsi="Times New Roman" w:cs="Times New Roman"/>
          <w:b/>
          <w:bCs/>
          <w:iCs/>
          <w:color w:val="000000"/>
          <w:sz w:val="28"/>
          <w:szCs w:val="28"/>
          <w:lang w:eastAsia="ru-RU"/>
        </w:rPr>
        <w:t>процесу під</w:t>
      </w:r>
      <w:r>
        <w:rPr>
          <w:rFonts w:ascii="Times New Roman" w:eastAsia="Times New Roman" w:hAnsi="Times New Roman" w:cs="Times New Roman"/>
          <w:b/>
          <w:bCs/>
          <w:iCs/>
          <w:color w:val="000000"/>
          <w:sz w:val="28"/>
          <w:szCs w:val="28"/>
          <w:lang w:val="uk-UA" w:eastAsia="ru-RU"/>
        </w:rPr>
        <w:t xml:space="preserve"> час дистанційного навчання</w:t>
      </w:r>
    </w:p>
    <w:p w:rsidR="00F713AA" w:rsidRPr="007E7CB6" w:rsidRDefault="00F713AA" w:rsidP="00CD6E93">
      <w:pPr>
        <w:shd w:val="clear" w:color="auto" w:fill="FFFFFF"/>
        <w:spacing w:after="0" w:line="240" w:lineRule="auto"/>
        <w:ind w:firstLine="225"/>
        <w:jc w:val="center"/>
        <w:rPr>
          <w:rFonts w:ascii="Times New Roman" w:eastAsia="Times New Roman" w:hAnsi="Times New Roman" w:cs="Times New Roman"/>
          <w:color w:val="030303"/>
          <w:sz w:val="28"/>
          <w:szCs w:val="28"/>
          <w:lang w:val="uk-UA" w:eastAsia="ru-RU"/>
        </w:rPr>
      </w:pPr>
    </w:p>
    <w:p w:rsidR="00F713AA" w:rsidRPr="00F6567A" w:rsidRDefault="00F713AA" w:rsidP="00CD6E93">
      <w:pPr>
        <w:shd w:val="clear" w:color="auto" w:fill="FFFFFF"/>
        <w:spacing w:after="0" w:line="240" w:lineRule="auto"/>
        <w:outlineLvl w:val="3"/>
        <w:rPr>
          <w:rFonts w:ascii="Times New Roman" w:eastAsia="Times New Roman" w:hAnsi="Times New Roman" w:cs="Times New Roman"/>
          <w:b/>
          <w:bCs/>
          <w:sz w:val="28"/>
          <w:szCs w:val="28"/>
          <w:lang w:eastAsia="ru-RU"/>
        </w:rPr>
      </w:pPr>
      <w:r w:rsidRPr="00F6567A">
        <w:rPr>
          <w:rFonts w:ascii="Times New Roman" w:eastAsia="Times New Roman" w:hAnsi="Times New Roman" w:cs="Times New Roman"/>
          <w:b/>
          <w:bCs/>
          <w:sz w:val="28"/>
          <w:szCs w:val="28"/>
          <w:lang w:eastAsia="ru-RU"/>
        </w:rPr>
        <w:t xml:space="preserve">    Для діє</w:t>
      </w:r>
      <w:proofErr w:type="gramStart"/>
      <w:r w:rsidRPr="00F6567A">
        <w:rPr>
          <w:rFonts w:ascii="Times New Roman" w:eastAsia="Times New Roman" w:hAnsi="Times New Roman" w:cs="Times New Roman"/>
          <w:b/>
          <w:bCs/>
          <w:sz w:val="28"/>
          <w:szCs w:val="28"/>
          <w:lang w:eastAsia="ru-RU"/>
        </w:rPr>
        <w:t>во</w:t>
      </w:r>
      <w:proofErr w:type="gramEnd"/>
      <w:r w:rsidRPr="00F6567A">
        <w:rPr>
          <w:rFonts w:ascii="Times New Roman" w:eastAsia="Times New Roman" w:hAnsi="Times New Roman" w:cs="Times New Roman"/>
          <w:b/>
          <w:bCs/>
          <w:sz w:val="28"/>
          <w:szCs w:val="28"/>
          <w:lang w:eastAsia="ru-RU"/>
        </w:rPr>
        <w:t>ї організації дистанційного навчання пропонуємо наступний алгоритм:</w:t>
      </w:r>
    </w:p>
    <w:p w:rsidR="00F713AA" w:rsidRPr="00F6567A" w:rsidRDefault="00F713AA" w:rsidP="00CD6E93">
      <w:pPr>
        <w:shd w:val="clear" w:color="auto" w:fill="FFFFFF"/>
        <w:spacing w:after="0" w:line="240" w:lineRule="auto"/>
        <w:rPr>
          <w:rFonts w:ascii="Times New Roman" w:eastAsia="Times New Roman" w:hAnsi="Times New Roman" w:cs="Times New Roman"/>
          <w:sz w:val="28"/>
          <w:szCs w:val="28"/>
          <w:lang w:eastAsia="ru-RU"/>
        </w:rPr>
      </w:pPr>
      <w:r w:rsidRPr="00F6567A">
        <w:rPr>
          <w:rFonts w:ascii="Times New Roman" w:eastAsia="Times New Roman" w:hAnsi="Times New Roman" w:cs="Times New Roman"/>
          <w:b/>
          <w:bCs/>
          <w:sz w:val="28"/>
          <w:szCs w:val="28"/>
          <w:lang w:eastAsia="ru-RU"/>
        </w:rPr>
        <w:t>1. Сплануйте роботу. </w:t>
      </w:r>
      <w:r w:rsidRPr="00F6567A">
        <w:rPr>
          <w:rFonts w:ascii="Times New Roman" w:eastAsia="Times New Roman" w:hAnsi="Times New Roman" w:cs="Times New Roman"/>
          <w:sz w:val="28"/>
          <w:szCs w:val="28"/>
          <w:lang w:eastAsia="ru-RU"/>
        </w:rPr>
        <w:t>Для цього визначте навчальний кінцевий результат, якого хочете отримати від малюків. Поставте собі три запитання: Чому я хочу навчити дітей? Яким чином вони досягнуть бажаних результатів? Яким чином я зможу допомогти їм досягнути бажаних результаті</w:t>
      </w:r>
      <w:proofErr w:type="gramStart"/>
      <w:r w:rsidRPr="00F6567A">
        <w:rPr>
          <w:rFonts w:ascii="Times New Roman" w:eastAsia="Times New Roman" w:hAnsi="Times New Roman" w:cs="Times New Roman"/>
          <w:sz w:val="28"/>
          <w:szCs w:val="28"/>
          <w:lang w:eastAsia="ru-RU"/>
        </w:rPr>
        <w:t>в</w:t>
      </w:r>
      <w:proofErr w:type="gramEnd"/>
      <w:r w:rsidRPr="00F6567A">
        <w:rPr>
          <w:rFonts w:ascii="Times New Roman" w:eastAsia="Times New Roman" w:hAnsi="Times New Roman" w:cs="Times New Roman"/>
          <w:sz w:val="28"/>
          <w:szCs w:val="28"/>
          <w:lang w:eastAsia="ru-RU"/>
        </w:rPr>
        <w:t>?</w:t>
      </w:r>
    </w:p>
    <w:p w:rsidR="00F713AA" w:rsidRPr="00F6567A" w:rsidRDefault="00F713AA" w:rsidP="00CD6E93">
      <w:pPr>
        <w:shd w:val="clear" w:color="auto" w:fill="FFFFFF"/>
        <w:spacing w:after="0" w:line="240" w:lineRule="auto"/>
        <w:rPr>
          <w:rFonts w:ascii="Times New Roman" w:eastAsia="Times New Roman" w:hAnsi="Times New Roman" w:cs="Times New Roman"/>
          <w:sz w:val="28"/>
          <w:szCs w:val="28"/>
          <w:lang w:eastAsia="ru-RU"/>
        </w:rPr>
      </w:pPr>
      <w:r w:rsidRPr="00F6567A">
        <w:rPr>
          <w:rFonts w:ascii="Times New Roman" w:eastAsia="Times New Roman" w:hAnsi="Times New Roman" w:cs="Times New Roman"/>
          <w:b/>
          <w:bCs/>
          <w:sz w:val="28"/>
          <w:szCs w:val="28"/>
          <w:lang w:eastAsia="ru-RU"/>
        </w:rPr>
        <w:t>2. Створіть навчальні матеріали. </w:t>
      </w:r>
      <w:r w:rsidRPr="00F6567A">
        <w:rPr>
          <w:rFonts w:ascii="Times New Roman" w:eastAsia="Times New Roman" w:hAnsi="Times New Roman" w:cs="Times New Roman"/>
          <w:sz w:val="28"/>
          <w:szCs w:val="28"/>
          <w:lang w:eastAsia="ru-RU"/>
        </w:rPr>
        <w:t xml:space="preserve">Організувати навчальну діяльність вихованців дистанційно – це надати допомогу самостійно розібратися із тим, чого </w:t>
      </w:r>
      <w:proofErr w:type="gramStart"/>
      <w:r w:rsidRPr="00F6567A">
        <w:rPr>
          <w:rFonts w:ascii="Times New Roman" w:eastAsia="Times New Roman" w:hAnsi="Times New Roman" w:cs="Times New Roman"/>
          <w:sz w:val="28"/>
          <w:szCs w:val="28"/>
          <w:lang w:eastAsia="ru-RU"/>
        </w:rPr>
        <w:t>вони</w:t>
      </w:r>
      <w:proofErr w:type="gramEnd"/>
      <w:r w:rsidRPr="00F6567A">
        <w:rPr>
          <w:rFonts w:ascii="Times New Roman" w:eastAsia="Times New Roman" w:hAnsi="Times New Roman" w:cs="Times New Roman"/>
          <w:sz w:val="28"/>
          <w:szCs w:val="28"/>
          <w:lang w:eastAsia="ru-RU"/>
        </w:rPr>
        <w:t xml:space="preserve"> не знають і не вміють. Для цього у малюка повинні бути навчальні матеріали та завдання, посильні для </w:t>
      </w:r>
      <w:proofErr w:type="gramStart"/>
      <w:r w:rsidRPr="00F6567A">
        <w:rPr>
          <w:rFonts w:ascii="Times New Roman" w:eastAsia="Times New Roman" w:hAnsi="Times New Roman" w:cs="Times New Roman"/>
          <w:sz w:val="28"/>
          <w:szCs w:val="28"/>
          <w:lang w:eastAsia="ru-RU"/>
        </w:rPr>
        <w:t>його в</w:t>
      </w:r>
      <w:proofErr w:type="gramEnd"/>
      <w:r w:rsidRPr="00F6567A">
        <w:rPr>
          <w:rFonts w:ascii="Times New Roman" w:eastAsia="Times New Roman" w:hAnsi="Times New Roman" w:cs="Times New Roman"/>
          <w:sz w:val="28"/>
          <w:szCs w:val="28"/>
          <w:lang w:eastAsia="ru-RU"/>
        </w:rPr>
        <w:t xml:space="preserve">ікової групи. До навчальних матеріалів додавайте інструкції з використання, зазначайте час на виконання, рекомендації та </w:t>
      </w:r>
      <w:proofErr w:type="gramStart"/>
      <w:r w:rsidRPr="00F6567A">
        <w:rPr>
          <w:rFonts w:ascii="Times New Roman" w:eastAsia="Times New Roman" w:hAnsi="Times New Roman" w:cs="Times New Roman"/>
          <w:sz w:val="28"/>
          <w:szCs w:val="28"/>
          <w:lang w:eastAsia="ru-RU"/>
        </w:rPr>
        <w:t>п</w:t>
      </w:r>
      <w:proofErr w:type="gramEnd"/>
      <w:r w:rsidRPr="00F6567A">
        <w:rPr>
          <w:rFonts w:ascii="Times New Roman" w:eastAsia="Times New Roman" w:hAnsi="Times New Roman" w:cs="Times New Roman"/>
          <w:sz w:val="28"/>
          <w:szCs w:val="28"/>
          <w:lang w:eastAsia="ru-RU"/>
        </w:rPr>
        <w:t>ідказки. Також, на допомогу батькам можна розміщувати мультимедійні матеріали – презентації, відеоролики, посилання, які допоможуть у вивченні зазначеної теми. Необхідно надати батькам перелік інтернет-джерел, які сприятимуть легшому засвоєнню матеріалу.</w:t>
      </w:r>
    </w:p>
    <w:p w:rsidR="00F713AA" w:rsidRPr="00F6567A" w:rsidRDefault="00F713AA" w:rsidP="00CD6E93">
      <w:pPr>
        <w:shd w:val="clear" w:color="auto" w:fill="FFFFFF"/>
        <w:spacing w:after="0" w:line="240" w:lineRule="auto"/>
        <w:rPr>
          <w:rFonts w:ascii="Times New Roman" w:eastAsia="Times New Roman" w:hAnsi="Times New Roman" w:cs="Times New Roman"/>
          <w:sz w:val="28"/>
          <w:szCs w:val="28"/>
          <w:lang w:eastAsia="ru-RU"/>
        </w:rPr>
      </w:pPr>
      <w:r w:rsidRPr="00F6567A">
        <w:rPr>
          <w:rFonts w:ascii="Times New Roman" w:eastAsia="Times New Roman" w:hAnsi="Times New Roman" w:cs="Times New Roman"/>
          <w:b/>
          <w:bCs/>
          <w:sz w:val="28"/>
          <w:szCs w:val="28"/>
          <w:lang w:eastAsia="ru-RU"/>
        </w:rPr>
        <w:t>3. Враховуйте, що не всі вихованці однаково активно можуть бути залучені до освітньої діяльності.</w:t>
      </w:r>
      <w:r w:rsidRPr="00F6567A">
        <w:rPr>
          <w:rFonts w:ascii="Times New Roman" w:eastAsia="Times New Roman" w:hAnsi="Times New Roman" w:cs="Times New Roman"/>
          <w:sz w:val="28"/>
          <w:szCs w:val="28"/>
          <w:lang w:eastAsia="ru-RU"/>
        </w:rPr>
        <w:t xml:space="preserve"> Потрібен індивідуальний </w:t>
      </w:r>
      <w:proofErr w:type="gramStart"/>
      <w:r w:rsidRPr="00F6567A">
        <w:rPr>
          <w:rFonts w:ascii="Times New Roman" w:eastAsia="Times New Roman" w:hAnsi="Times New Roman" w:cs="Times New Roman"/>
          <w:sz w:val="28"/>
          <w:szCs w:val="28"/>
          <w:lang w:eastAsia="ru-RU"/>
        </w:rPr>
        <w:t>п</w:t>
      </w:r>
      <w:proofErr w:type="gramEnd"/>
      <w:r w:rsidRPr="00F6567A">
        <w:rPr>
          <w:rFonts w:ascii="Times New Roman" w:eastAsia="Times New Roman" w:hAnsi="Times New Roman" w:cs="Times New Roman"/>
          <w:sz w:val="28"/>
          <w:szCs w:val="28"/>
          <w:lang w:eastAsia="ru-RU"/>
        </w:rPr>
        <w:t>ідхід, це спрощує етап підготовки завдань й дозволяє розкрити творчий потенціал малюків.</w:t>
      </w:r>
    </w:p>
    <w:p w:rsidR="00F713AA" w:rsidRPr="00F6567A" w:rsidRDefault="00F713AA" w:rsidP="00CD6E93">
      <w:pPr>
        <w:shd w:val="clear" w:color="auto" w:fill="FFFFFF"/>
        <w:spacing w:after="0" w:line="240" w:lineRule="auto"/>
        <w:rPr>
          <w:rFonts w:ascii="Times New Roman" w:eastAsia="Times New Roman" w:hAnsi="Times New Roman" w:cs="Times New Roman"/>
          <w:sz w:val="28"/>
          <w:szCs w:val="28"/>
          <w:lang w:eastAsia="ru-RU"/>
        </w:rPr>
      </w:pPr>
      <w:r w:rsidRPr="00F6567A">
        <w:rPr>
          <w:rFonts w:ascii="Times New Roman" w:eastAsia="Times New Roman" w:hAnsi="Times New Roman" w:cs="Times New Roman"/>
          <w:b/>
          <w:bCs/>
          <w:sz w:val="28"/>
          <w:szCs w:val="28"/>
          <w:lang w:eastAsia="ru-RU"/>
        </w:rPr>
        <w:lastRenderedPageBreak/>
        <w:t>4. Продумайте отримання зворотнього зв’язку.</w:t>
      </w:r>
      <w:r w:rsidRPr="00F6567A">
        <w:rPr>
          <w:rFonts w:ascii="Times New Roman" w:eastAsia="Times New Roman" w:hAnsi="Times New Roman" w:cs="Times New Roman"/>
          <w:sz w:val="28"/>
          <w:szCs w:val="28"/>
          <w:lang w:eastAsia="ru-RU"/>
        </w:rPr>
        <w:t> Для отримання зворотнього зв’язку радимо використовувати онлайн-сервіси, наприклад освітню платформу Viber.</w:t>
      </w:r>
    </w:p>
    <w:p w:rsidR="007E7CB6" w:rsidRDefault="007E7CB6" w:rsidP="00CD6E93">
      <w:pPr>
        <w:shd w:val="clear" w:color="auto" w:fill="FFFFFF"/>
        <w:spacing w:after="0" w:line="240" w:lineRule="auto"/>
        <w:ind w:firstLine="225"/>
        <w:jc w:val="both"/>
        <w:rPr>
          <w:rFonts w:ascii="Verdana" w:eastAsia="Times New Roman" w:hAnsi="Verdana" w:cs="Times New Roman"/>
          <w:color w:val="030303"/>
          <w:sz w:val="18"/>
          <w:szCs w:val="18"/>
          <w:lang w:val="uk-UA" w:eastAsia="ru-RU"/>
        </w:rPr>
      </w:pPr>
    </w:p>
    <w:p w:rsidR="00F713AA" w:rsidRDefault="00F713AA" w:rsidP="00CD6E93">
      <w:pPr>
        <w:shd w:val="clear" w:color="auto" w:fill="FFFFFF"/>
        <w:spacing w:after="0" w:line="240" w:lineRule="auto"/>
        <w:ind w:firstLine="225"/>
        <w:jc w:val="both"/>
        <w:rPr>
          <w:rFonts w:ascii="Verdana" w:eastAsia="Times New Roman" w:hAnsi="Verdana" w:cs="Times New Roman"/>
          <w:color w:val="030303"/>
          <w:sz w:val="18"/>
          <w:szCs w:val="18"/>
          <w:lang w:val="uk-UA" w:eastAsia="ru-RU"/>
        </w:rPr>
      </w:pPr>
    </w:p>
    <w:p w:rsidR="00F713AA" w:rsidRDefault="00F713AA" w:rsidP="00CD6E93">
      <w:pPr>
        <w:shd w:val="clear" w:color="auto" w:fill="FFFFFF"/>
        <w:spacing w:after="0" w:line="240" w:lineRule="auto"/>
        <w:ind w:firstLine="225"/>
        <w:jc w:val="both"/>
        <w:rPr>
          <w:rFonts w:ascii="Verdana" w:eastAsia="Times New Roman" w:hAnsi="Verdana" w:cs="Times New Roman"/>
          <w:color w:val="030303"/>
          <w:sz w:val="18"/>
          <w:szCs w:val="18"/>
          <w:lang w:val="uk-UA" w:eastAsia="ru-RU"/>
        </w:rPr>
      </w:pPr>
    </w:p>
    <w:p w:rsidR="00F713AA" w:rsidRDefault="00F713AA" w:rsidP="00CD6E93">
      <w:pPr>
        <w:shd w:val="clear" w:color="auto" w:fill="FFFFFF"/>
        <w:spacing w:after="0" w:line="240" w:lineRule="auto"/>
        <w:ind w:firstLine="225"/>
        <w:jc w:val="both"/>
        <w:rPr>
          <w:rFonts w:ascii="Verdana" w:eastAsia="Times New Roman" w:hAnsi="Verdana" w:cs="Times New Roman"/>
          <w:color w:val="030303"/>
          <w:sz w:val="18"/>
          <w:szCs w:val="18"/>
          <w:lang w:val="uk-UA" w:eastAsia="ru-RU"/>
        </w:rPr>
      </w:pPr>
    </w:p>
    <w:p w:rsidR="00F713AA" w:rsidRDefault="00F713AA" w:rsidP="00CD6E93">
      <w:pPr>
        <w:shd w:val="clear" w:color="auto" w:fill="FFFFFF"/>
        <w:spacing w:before="75" w:after="0" w:line="300" w:lineRule="atLeast"/>
        <w:jc w:val="both"/>
        <w:rPr>
          <w:rFonts w:ascii="Verdana" w:eastAsia="Times New Roman" w:hAnsi="Verdana" w:cs="Times New Roman"/>
          <w:color w:val="030303"/>
          <w:sz w:val="18"/>
          <w:szCs w:val="18"/>
          <w:lang w:val="uk-UA" w:eastAsia="ru-RU"/>
        </w:rPr>
      </w:pPr>
    </w:p>
    <w:p w:rsidR="00F713AA" w:rsidRPr="00F713AA" w:rsidRDefault="00F713AA" w:rsidP="00884347">
      <w:pPr>
        <w:shd w:val="clear" w:color="auto" w:fill="FFFFFF"/>
        <w:spacing w:before="75" w:after="0" w:line="300" w:lineRule="atLeast"/>
        <w:ind w:firstLine="225"/>
        <w:jc w:val="both"/>
        <w:rPr>
          <w:rFonts w:ascii="Verdana" w:eastAsia="Times New Roman" w:hAnsi="Verdana" w:cs="Times New Roman"/>
          <w:color w:val="030303"/>
          <w:sz w:val="18"/>
          <w:szCs w:val="18"/>
          <w:lang w:val="uk-UA" w:eastAsia="ru-RU"/>
        </w:rPr>
      </w:pPr>
    </w:p>
    <w:p w:rsidR="00884347" w:rsidRPr="00CD6E93" w:rsidRDefault="00884347" w:rsidP="00C9659A">
      <w:pPr>
        <w:shd w:val="clear" w:color="auto" w:fill="FFFFFF"/>
        <w:spacing w:after="0" w:line="240" w:lineRule="auto"/>
        <w:ind w:firstLine="225"/>
        <w:jc w:val="center"/>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b/>
          <w:bCs/>
          <w:iCs/>
          <w:color w:val="000000"/>
          <w:sz w:val="28"/>
          <w:szCs w:val="28"/>
          <w:lang w:eastAsia="ru-RU"/>
        </w:rPr>
        <w:t>Розділ ІV</w:t>
      </w:r>
    </w:p>
    <w:p w:rsidR="00884347" w:rsidRPr="00CD6E93" w:rsidRDefault="00884347" w:rsidP="00C9659A">
      <w:pPr>
        <w:shd w:val="clear" w:color="auto" w:fill="FFFFFF"/>
        <w:spacing w:after="0" w:line="240" w:lineRule="auto"/>
        <w:ind w:firstLine="225"/>
        <w:jc w:val="center"/>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b/>
          <w:bCs/>
          <w:iCs/>
          <w:color w:val="000000"/>
          <w:sz w:val="28"/>
          <w:szCs w:val="28"/>
          <w:lang w:eastAsia="ru-RU"/>
        </w:rPr>
        <w:t>Опис та інструменти системи внутрішнього забезпечення якості освіти</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Внутрішня система забезпечення якості освіти створюється відповідно до статті 41 Закону України «Про освіту», Методичних рекомендацій з питань формування внутрішньої системи забезпечення якості освіти у закладах дошкільної освіти, затверджених Наказом</w:t>
      </w:r>
      <w:proofErr w:type="gramStart"/>
      <w:r w:rsidRPr="00CD6E93">
        <w:rPr>
          <w:rFonts w:ascii="Times New Roman" w:eastAsia="Times New Roman" w:hAnsi="Times New Roman" w:cs="Times New Roman"/>
          <w:iCs/>
          <w:color w:val="000000"/>
          <w:sz w:val="28"/>
          <w:szCs w:val="28"/>
          <w:lang w:eastAsia="ru-RU"/>
        </w:rPr>
        <w:t xml:space="preserve"> Д</w:t>
      </w:r>
      <w:proofErr w:type="gramEnd"/>
      <w:r w:rsidRPr="00CD6E93">
        <w:rPr>
          <w:rFonts w:ascii="Times New Roman" w:eastAsia="Times New Roman" w:hAnsi="Times New Roman" w:cs="Times New Roman"/>
          <w:iCs/>
          <w:color w:val="000000"/>
          <w:sz w:val="28"/>
          <w:szCs w:val="28"/>
          <w:lang w:eastAsia="ru-RU"/>
        </w:rPr>
        <w:t>ержавної служби якості освіти України від 30.11.2020 № 01-11/71.</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Педагогічна рада як колегіальний орган управління закладу дошкільної освіти формує систему та затверджує процедури внутрішньої системи забезпечення якості освіти, зокрема систему та механізми забезпечення академічної доброчесності (Закон України  «Про дошкільну освіту», стаття 20).</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Положення поширюється на всіх співробітникі</w:t>
      </w:r>
      <w:proofErr w:type="gramStart"/>
      <w:r w:rsidRPr="00CD6E93">
        <w:rPr>
          <w:rFonts w:ascii="Times New Roman" w:eastAsia="Times New Roman" w:hAnsi="Times New Roman" w:cs="Times New Roman"/>
          <w:iCs/>
          <w:color w:val="000000"/>
          <w:sz w:val="28"/>
          <w:szCs w:val="28"/>
          <w:lang w:eastAsia="ru-RU"/>
        </w:rPr>
        <w:t>в</w:t>
      </w:r>
      <w:proofErr w:type="gramEnd"/>
      <w:r w:rsidRPr="00CD6E93">
        <w:rPr>
          <w:rFonts w:ascii="Times New Roman" w:eastAsia="Times New Roman" w:hAnsi="Times New Roman" w:cs="Times New Roman"/>
          <w:iCs/>
          <w:color w:val="000000"/>
          <w:sz w:val="28"/>
          <w:szCs w:val="28"/>
          <w:lang w:eastAsia="ru-RU"/>
        </w:rPr>
        <w:t xml:space="preserve"> закладу дошкільної освіти, які здійснюють професійну діяльність, зокрема на працівників, які працюють за сумісництвом. Термін дії даного Положення необмежений. Положення діє до затвердження нового.</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xml:space="preserve">Коригування змісту, зміни та доповнення до цього Положення вносяться керівником закладу дошкільної освіти за згодою педагогічної </w:t>
      </w:r>
      <w:proofErr w:type="gramStart"/>
      <w:r w:rsidRPr="00CD6E93">
        <w:rPr>
          <w:rFonts w:ascii="Times New Roman" w:eastAsia="Times New Roman" w:hAnsi="Times New Roman" w:cs="Times New Roman"/>
          <w:iCs/>
          <w:color w:val="000000"/>
          <w:sz w:val="28"/>
          <w:szCs w:val="28"/>
          <w:lang w:eastAsia="ru-RU"/>
        </w:rPr>
        <w:t>ради</w:t>
      </w:r>
      <w:proofErr w:type="gramEnd"/>
      <w:r w:rsidRPr="00CD6E93">
        <w:rPr>
          <w:rFonts w:ascii="Times New Roman" w:eastAsia="Times New Roman" w:hAnsi="Times New Roman" w:cs="Times New Roman"/>
          <w:iCs/>
          <w:color w:val="000000"/>
          <w:sz w:val="28"/>
          <w:szCs w:val="28"/>
          <w:lang w:eastAsia="ru-RU"/>
        </w:rPr>
        <w:t>.</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Функціонування внутрішньої системи забезпечення якості освіти (далі – ВСЗЯО) забезпечує керівник закладу дошкільної освіти в межах наданих йому повноважень.  Критерії ефективності ВСЗЯО</w:t>
      </w:r>
      <w:proofErr w:type="gramStart"/>
      <w:r w:rsidRPr="00CD6E93">
        <w:rPr>
          <w:rFonts w:ascii="Times New Roman" w:eastAsia="Times New Roman" w:hAnsi="Times New Roman" w:cs="Times New Roman"/>
          <w:iCs/>
          <w:color w:val="000000"/>
          <w:sz w:val="28"/>
          <w:szCs w:val="28"/>
          <w:lang w:eastAsia="ru-RU"/>
        </w:rPr>
        <w:t xml:space="preserve"> :</w:t>
      </w:r>
      <w:proofErr w:type="gramEnd"/>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xml:space="preserve">●       розвиток дитини дошкільного віку відповідно до її задатків, нахилів, здібностей, психічних та фізичних особливостей, культурних потреб та набуття нею базових якостей особистості (та життєвого </w:t>
      </w:r>
      <w:proofErr w:type="gramStart"/>
      <w:r w:rsidRPr="00CD6E93">
        <w:rPr>
          <w:rFonts w:ascii="Times New Roman" w:eastAsia="Times New Roman" w:hAnsi="Times New Roman" w:cs="Times New Roman"/>
          <w:iCs/>
          <w:color w:val="000000"/>
          <w:sz w:val="28"/>
          <w:szCs w:val="28"/>
          <w:lang w:eastAsia="ru-RU"/>
        </w:rPr>
        <w:t>соц</w:t>
      </w:r>
      <w:proofErr w:type="gramEnd"/>
      <w:r w:rsidRPr="00CD6E93">
        <w:rPr>
          <w:rFonts w:ascii="Times New Roman" w:eastAsia="Times New Roman" w:hAnsi="Times New Roman" w:cs="Times New Roman"/>
          <w:iCs/>
          <w:color w:val="000000"/>
          <w:sz w:val="28"/>
          <w:szCs w:val="28"/>
          <w:lang w:eastAsia="ru-RU"/>
        </w:rPr>
        <w:t>іального досвіду);</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ефективність професійної діяльності педагогічних працівникі</w:t>
      </w:r>
      <w:proofErr w:type="gramStart"/>
      <w:r w:rsidRPr="00CD6E93">
        <w:rPr>
          <w:rFonts w:ascii="Times New Roman" w:eastAsia="Times New Roman" w:hAnsi="Times New Roman" w:cs="Times New Roman"/>
          <w:iCs/>
          <w:color w:val="000000"/>
          <w:sz w:val="28"/>
          <w:szCs w:val="28"/>
          <w:lang w:eastAsia="ru-RU"/>
        </w:rPr>
        <w:t>в</w:t>
      </w:r>
      <w:proofErr w:type="gramEnd"/>
      <w:r w:rsidRPr="00CD6E93">
        <w:rPr>
          <w:rFonts w:ascii="Times New Roman" w:eastAsia="Times New Roman" w:hAnsi="Times New Roman" w:cs="Times New Roman"/>
          <w:iCs/>
          <w:color w:val="000000"/>
          <w:sz w:val="28"/>
          <w:szCs w:val="28"/>
          <w:lang w:eastAsia="ru-RU"/>
        </w:rPr>
        <w:t>;</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безпечність, доступність, комфортність, сприятливість умов для розвитку, виховання, навчання дітей та праці;</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дієвість та якість системи управління ЗДО.</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Компоненти ВСЗЯО:</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стратегія (політика);</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організаційно-функціональна структура;</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процедури внутрішньої системи оцінювання якості освіти та освітньої діяльності;</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xml:space="preserve">●       умови якісної організації освітніх і управлінських процесів </w:t>
      </w:r>
      <w:proofErr w:type="gramStart"/>
      <w:r w:rsidRPr="00CD6E93">
        <w:rPr>
          <w:rFonts w:ascii="Times New Roman" w:eastAsia="Times New Roman" w:hAnsi="Times New Roman" w:cs="Times New Roman"/>
          <w:iCs/>
          <w:color w:val="000000"/>
          <w:sz w:val="28"/>
          <w:szCs w:val="28"/>
          <w:lang w:eastAsia="ru-RU"/>
        </w:rPr>
        <w:t>у</w:t>
      </w:r>
      <w:proofErr w:type="gramEnd"/>
      <w:r w:rsidRPr="00CD6E93">
        <w:rPr>
          <w:rFonts w:ascii="Times New Roman" w:eastAsia="Times New Roman" w:hAnsi="Times New Roman" w:cs="Times New Roman"/>
          <w:iCs/>
          <w:color w:val="000000"/>
          <w:sz w:val="28"/>
          <w:szCs w:val="28"/>
          <w:lang w:eastAsia="ru-RU"/>
        </w:rPr>
        <w:t xml:space="preserve"> закладі дошкільної освіти (освітнє середовище);</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lastRenderedPageBreak/>
        <w:t>●       механізми оцінювання розвитку компетентності здобувачів освіти;</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механізми оцінювання професійної діяльності (компетентності) педагогічних працівникі</w:t>
      </w:r>
      <w:proofErr w:type="gramStart"/>
      <w:r w:rsidRPr="00CD6E93">
        <w:rPr>
          <w:rFonts w:ascii="Times New Roman" w:eastAsia="Times New Roman" w:hAnsi="Times New Roman" w:cs="Times New Roman"/>
          <w:iCs/>
          <w:color w:val="000000"/>
          <w:sz w:val="28"/>
          <w:szCs w:val="28"/>
          <w:lang w:eastAsia="ru-RU"/>
        </w:rPr>
        <w:t>в</w:t>
      </w:r>
      <w:proofErr w:type="gramEnd"/>
      <w:r w:rsidRPr="00CD6E93">
        <w:rPr>
          <w:rFonts w:ascii="Times New Roman" w:eastAsia="Times New Roman" w:hAnsi="Times New Roman" w:cs="Times New Roman"/>
          <w:iCs/>
          <w:color w:val="000000"/>
          <w:sz w:val="28"/>
          <w:szCs w:val="28"/>
          <w:lang w:eastAsia="ru-RU"/>
        </w:rPr>
        <w:t>;</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системи та процеси управління закладом дошкільної освіти, зокрема інформаційні;</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забезпечення академічної доброчесності.</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proofErr w:type="gramStart"/>
      <w:r w:rsidRPr="00CD6E93">
        <w:rPr>
          <w:rFonts w:ascii="Times New Roman" w:eastAsia="Times New Roman" w:hAnsi="Times New Roman" w:cs="Times New Roman"/>
          <w:iCs/>
          <w:color w:val="000000"/>
          <w:sz w:val="28"/>
          <w:szCs w:val="28"/>
          <w:lang w:eastAsia="ru-RU"/>
        </w:rPr>
        <w:t>У</w:t>
      </w:r>
      <w:proofErr w:type="gramEnd"/>
      <w:r w:rsidRPr="00CD6E93">
        <w:rPr>
          <w:rFonts w:ascii="Times New Roman" w:eastAsia="Times New Roman" w:hAnsi="Times New Roman" w:cs="Times New Roman"/>
          <w:iCs/>
          <w:color w:val="000000"/>
          <w:sz w:val="28"/>
          <w:szCs w:val="28"/>
          <w:lang w:eastAsia="ru-RU"/>
        </w:rPr>
        <w:t xml:space="preserve"> закладі дошкільної освіти використовуються Орієнтовні критерії та індикатори для самооцінювання освітніх та управлінських процесів ЗДО. Відповідальним за проведення самооцінювання освітніх і управлінських процесів є керівник ЗДО.</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xml:space="preserve">Методами збору інформації є: опитування учасників освітнього процесу (анкетування, індивідуальне інтерв’ю, фокус-групове </w:t>
      </w:r>
      <w:proofErr w:type="gramStart"/>
      <w:r w:rsidRPr="00CD6E93">
        <w:rPr>
          <w:rFonts w:ascii="Times New Roman" w:eastAsia="Times New Roman" w:hAnsi="Times New Roman" w:cs="Times New Roman"/>
          <w:iCs/>
          <w:color w:val="000000"/>
          <w:sz w:val="28"/>
          <w:szCs w:val="28"/>
          <w:lang w:eastAsia="ru-RU"/>
        </w:rPr>
        <w:t>досл</w:t>
      </w:r>
      <w:proofErr w:type="gramEnd"/>
      <w:r w:rsidRPr="00CD6E93">
        <w:rPr>
          <w:rFonts w:ascii="Times New Roman" w:eastAsia="Times New Roman" w:hAnsi="Times New Roman" w:cs="Times New Roman"/>
          <w:iCs/>
          <w:color w:val="000000"/>
          <w:sz w:val="28"/>
          <w:szCs w:val="28"/>
          <w:lang w:eastAsia="ru-RU"/>
        </w:rPr>
        <w:t>ідження); спостереження (за освітнім середовищем, організацією життєдіяльності, проведенням навчальних занять); вивчення документації ЗДО.</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xml:space="preserve">Самооцінювання якості освітніх та управлінських процесів </w:t>
      </w:r>
      <w:proofErr w:type="gramStart"/>
      <w:r w:rsidRPr="00CD6E93">
        <w:rPr>
          <w:rFonts w:ascii="Times New Roman" w:eastAsia="Times New Roman" w:hAnsi="Times New Roman" w:cs="Times New Roman"/>
          <w:iCs/>
          <w:color w:val="000000"/>
          <w:sz w:val="28"/>
          <w:szCs w:val="28"/>
          <w:lang w:eastAsia="ru-RU"/>
        </w:rPr>
        <w:t>в</w:t>
      </w:r>
      <w:proofErr w:type="gramEnd"/>
      <w:r w:rsidRPr="00CD6E93">
        <w:rPr>
          <w:rFonts w:ascii="Times New Roman" w:eastAsia="Times New Roman" w:hAnsi="Times New Roman" w:cs="Times New Roman"/>
          <w:iCs/>
          <w:color w:val="000000"/>
          <w:sz w:val="28"/>
          <w:szCs w:val="28"/>
          <w:lang w:eastAsia="ru-RU"/>
        </w:rPr>
        <w:t>ідбувається з використанням рівнів: перший (високий), другий (достатній), третій (вимагає покращення), четвертий (низький).</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Стратегія (політика) внутрішньої системи забезпечення якості освіти (далі — Політика) визначає мету й завдання її впровадження та принципи, на яких вона будується.</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Мета Політики ВСЗЯО: гарантування якості дошкільної освіти здобувачі</w:t>
      </w:r>
      <w:proofErr w:type="gramStart"/>
      <w:r w:rsidRPr="00CD6E93">
        <w:rPr>
          <w:rFonts w:ascii="Times New Roman" w:eastAsia="Times New Roman" w:hAnsi="Times New Roman" w:cs="Times New Roman"/>
          <w:iCs/>
          <w:color w:val="000000"/>
          <w:sz w:val="28"/>
          <w:szCs w:val="28"/>
          <w:lang w:eastAsia="ru-RU"/>
        </w:rPr>
        <w:t>в</w:t>
      </w:r>
      <w:proofErr w:type="gramEnd"/>
      <w:r w:rsidRPr="00CD6E93">
        <w:rPr>
          <w:rFonts w:ascii="Times New Roman" w:eastAsia="Times New Roman" w:hAnsi="Times New Roman" w:cs="Times New Roman"/>
          <w:iCs/>
          <w:color w:val="000000"/>
          <w:sz w:val="28"/>
          <w:szCs w:val="28"/>
          <w:lang w:eastAsia="ru-RU"/>
        </w:rPr>
        <w:t xml:space="preserve"> та формування довіри суспільства до закладу дошкільної освіти.</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Завдання Політики ВСЗЯО:</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xml:space="preserve">●       сприяти оптимальному розвитку </w:t>
      </w:r>
      <w:proofErr w:type="gramStart"/>
      <w:r w:rsidRPr="00CD6E93">
        <w:rPr>
          <w:rFonts w:ascii="Times New Roman" w:eastAsia="Times New Roman" w:hAnsi="Times New Roman" w:cs="Times New Roman"/>
          <w:iCs/>
          <w:color w:val="000000"/>
          <w:sz w:val="28"/>
          <w:szCs w:val="28"/>
          <w:lang w:eastAsia="ru-RU"/>
        </w:rPr>
        <w:t>кожного</w:t>
      </w:r>
      <w:proofErr w:type="gramEnd"/>
      <w:r w:rsidRPr="00CD6E93">
        <w:rPr>
          <w:rFonts w:ascii="Times New Roman" w:eastAsia="Times New Roman" w:hAnsi="Times New Roman" w:cs="Times New Roman"/>
          <w:iCs/>
          <w:color w:val="000000"/>
          <w:sz w:val="28"/>
          <w:szCs w:val="28"/>
          <w:lang w:eastAsia="ru-RU"/>
        </w:rPr>
        <w:t xml:space="preserve"> вихованця, відповідно до його задатків, нахилів, здібностей, індивідуальних, психічних та фізичних особливостей, культурних потреб (відповідність якості освіти вихованців Базовому компоненту дошкільної освіти);</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забезпечувати умови об’єктивного оцінювання професійної діяльності педагогів, їх безперервного професійного зростання та самореалізації;</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актуалізувати питання створення мотивуючого освітнього середовища, вільного від будь-яких форм насильства та дискримінації; сприяння розвитку партнерських відносин усіх учасників освітнього процесу;</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proofErr w:type="gramStart"/>
      <w:r w:rsidRPr="00CD6E93">
        <w:rPr>
          <w:rFonts w:ascii="Times New Roman" w:eastAsia="Times New Roman" w:hAnsi="Times New Roman" w:cs="Times New Roman"/>
          <w:iCs/>
          <w:color w:val="000000"/>
          <w:sz w:val="28"/>
          <w:szCs w:val="28"/>
          <w:lang w:eastAsia="ru-RU"/>
        </w:rPr>
        <w:t>●       розвивати інформаційні системи з метою максимального усунення ефекту неповноти і неточності інформації про якість освіти, як на етапі планування освітніх результатів, так і на етапі оцінки ефективності освітнього процесу; знаходити найоптимальніші чинники впливу на результативність освітнього процесу та впроваджувати їх у дію.</w:t>
      </w:r>
      <w:proofErr w:type="gramEnd"/>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xml:space="preserve">Процедурами ВСЗЯО є внутрішній контроль якості освітньої діяльності та внутрішній моніторинг якості освіти, які дають змогу здійснювати систематичний аналіз якості організації освітнього процесу, його </w:t>
      </w:r>
      <w:proofErr w:type="gramStart"/>
      <w:r w:rsidRPr="00CD6E93">
        <w:rPr>
          <w:rFonts w:ascii="Times New Roman" w:eastAsia="Times New Roman" w:hAnsi="Times New Roman" w:cs="Times New Roman"/>
          <w:iCs/>
          <w:color w:val="000000"/>
          <w:sz w:val="28"/>
          <w:szCs w:val="28"/>
          <w:lang w:eastAsia="ru-RU"/>
        </w:rPr>
        <w:t>ресурсного</w:t>
      </w:r>
      <w:proofErr w:type="gramEnd"/>
      <w:r w:rsidRPr="00CD6E93">
        <w:rPr>
          <w:rFonts w:ascii="Times New Roman" w:eastAsia="Times New Roman" w:hAnsi="Times New Roman" w:cs="Times New Roman"/>
          <w:iCs/>
          <w:color w:val="000000"/>
          <w:sz w:val="28"/>
          <w:szCs w:val="28"/>
          <w:lang w:eastAsia="ru-RU"/>
        </w:rPr>
        <w:t xml:space="preserve"> забезпечення, результатів. Процедури ВСЗЯО спрямовані на:</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удосконалення освітнього процесу, спрямованого на розвиток компетентностей здобувачів освіти;</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lastRenderedPageBreak/>
        <w:t xml:space="preserve">●       формування системи методичного супроводу педагогічних працівників, яка сприяє </w:t>
      </w:r>
      <w:proofErr w:type="gramStart"/>
      <w:r w:rsidRPr="00CD6E93">
        <w:rPr>
          <w:rFonts w:ascii="Times New Roman" w:eastAsia="Times New Roman" w:hAnsi="Times New Roman" w:cs="Times New Roman"/>
          <w:iCs/>
          <w:color w:val="000000"/>
          <w:sz w:val="28"/>
          <w:szCs w:val="28"/>
          <w:lang w:eastAsia="ru-RU"/>
        </w:rPr>
        <w:t>п</w:t>
      </w:r>
      <w:proofErr w:type="gramEnd"/>
      <w:r w:rsidRPr="00CD6E93">
        <w:rPr>
          <w:rFonts w:ascii="Times New Roman" w:eastAsia="Times New Roman" w:hAnsi="Times New Roman" w:cs="Times New Roman"/>
          <w:iCs/>
          <w:color w:val="000000"/>
          <w:sz w:val="28"/>
          <w:szCs w:val="28"/>
          <w:lang w:eastAsia="ru-RU"/>
        </w:rPr>
        <w:t>ідвищенню їхньої професійної кваліфікації й забезпеченню їх  академічної свободи;</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xml:space="preserve">●       забезпечення й удосконалення необхідних умов для якісної організації освітніх і управлінських процесів, </w:t>
      </w:r>
      <w:proofErr w:type="gramStart"/>
      <w:r w:rsidRPr="00CD6E93">
        <w:rPr>
          <w:rFonts w:ascii="Times New Roman" w:eastAsia="Times New Roman" w:hAnsi="Times New Roman" w:cs="Times New Roman"/>
          <w:iCs/>
          <w:color w:val="000000"/>
          <w:sz w:val="28"/>
          <w:szCs w:val="28"/>
          <w:lang w:eastAsia="ru-RU"/>
        </w:rPr>
        <w:t>п</w:t>
      </w:r>
      <w:proofErr w:type="gramEnd"/>
      <w:r w:rsidRPr="00CD6E93">
        <w:rPr>
          <w:rFonts w:ascii="Times New Roman" w:eastAsia="Times New Roman" w:hAnsi="Times New Roman" w:cs="Times New Roman"/>
          <w:iCs/>
          <w:color w:val="000000"/>
          <w:sz w:val="28"/>
          <w:szCs w:val="28"/>
          <w:lang w:eastAsia="ru-RU"/>
        </w:rPr>
        <w:t>ідтримки здобувачів освіти;</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xml:space="preserve">●       визначеність системи планування та організації діяльності закладу дошкільної освіти; ефективність кадрової політики; прозорість та інформаційна відкритість діяльності закладу дошкільної освіти (розвиток інформаційних систем); дієвість та конструктивність </w:t>
      </w:r>
      <w:proofErr w:type="gramStart"/>
      <w:r w:rsidRPr="00CD6E93">
        <w:rPr>
          <w:rFonts w:ascii="Times New Roman" w:eastAsia="Times New Roman" w:hAnsi="Times New Roman" w:cs="Times New Roman"/>
          <w:iCs/>
          <w:color w:val="000000"/>
          <w:sz w:val="28"/>
          <w:szCs w:val="28"/>
          <w:lang w:eastAsia="ru-RU"/>
        </w:rPr>
        <w:t>р</w:t>
      </w:r>
      <w:proofErr w:type="gramEnd"/>
      <w:r w:rsidRPr="00CD6E93">
        <w:rPr>
          <w:rFonts w:ascii="Times New Roman" w:eastAsia="Times New Roman" w:hAnsi="Times New Roman" w:cs="Times New Roman"/>
          <w:iCs/>
          <w:color w:val="000000"/>
          <w:sz w:val="28"/>
          <w:szCs w:val="28"/>
          <w:lang w:eastAsia="ru-RU"/>
        </w:rPr>
        <w:t>ішень колегіального органу управління та органів громадського самоврядування.</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Комплексне самооцінювання функціонування та розвитку закладу дошкільної освіти здійснюється відповідно до Методичних рекомендацій з питань формування внутрішньої системи забезпечення якості освіти у закладах дошкільної освіти, затверджених Наказом</w:t>
      </w:r>
      <w:proofErr w:type="gramStart"/>
      <w:r w:rsidRPr="00CD6E93">
        <w:rPr>
          <w:rFonts w:ascii="Times New Roman" w:eastAsia="Times New Roman" w:hAnsi="Times New Roman" w:cs="Times New Roman"/>
          <w:iCs/>
          <w:color w:val="000000"/>
          <w:sz w:val="28"/>
          <w:szCs w:val="28"/>
          <w:lang w:eastAsia="ru-RU"/>
        </w:rPr>
        <w:t xml:space="preserve"> Д</w:t>
      </w:r>
      <w:proofErr w:type="gramEnd"/>
      <w:r w:rsidRPr="00CD6E93">
        <w:rPr>
          <w:rFonts w:ascii="Times New Roman" w:eastAsia="Times New Roman" w:hAnsi="Times New Roman" w:cs="Times New Roman"/>
          <w:iCs/>
          <w:color w:val="000000"/>
          <w:sz w:val="28"/>
          <w:szCs w:val="28"/>
          <w:lang w:eastAsia="ru-RU"/>
        </w:rPr>
        <w:t xml:space="preserve">ержавної служби якості освіти України від 30.11.2020 № 01-11/71. Проблемний (стратегічний) аналіз </w:t>
      </w:r>
      <w:proofErr w:type="gramStart"/>
      <w:r w:rsidRPr="00CD6E93">
        <w:rPr>
          <w:rFonts w:ascii="Times New Roman" w:eastAsia="Times New Roman" w:hAnsi="Times New Roman" w:cs="Times New Roman"/>
          <w:iCs/>
          <w:color w:val="000000"/>
          <w:sz w:val="28"/>
          <w:szCs w:val="28"/>
          <w:lang w:eastAsia="ru-RU"/>
        </w:rPr>
        <w:t>комплексного</w:t>
      </w:r>
      <w:proofErr w:type="gramEnd"/>
      <w:r w:rsidRPr="00CD6E93">
        <w:rPr>
          <w:rFonts w:ascii="Times New Roman" w:eastAsia="Times New Roman" w:hAnsi="Times New Roman" w:cs="Times New Roman"/>
          <w:iCs/>
          <w:color w:val="000000"/>
          <w:sz w:val="28"/>
          <w:szCs w:val="28"/>
          <w:lang w:eastAsia="ru-RU"/>
        </w:rPr>
        <w:t xml:space="preserve"> самооцінювання є основою для розроблення Програми розвитку закладу (здійснюється один раз на три-п’ять років).</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xml:space="preserve">Щорічне самооцінювання </w:t>
      </w:r>
      <w:proofErr w:type="gramStart"/>
      <w:r w:rsidRPr="00CD6E93">
        <w:rPr>
          <w:rFonts w:ascii="Times New Roman" w:eastAsia="Times New Roman" w:hAnsi="Times New Roman" w:cs="Times New Roman"/>
          <w:iCs/>
          <w:color w:val="000000"/>
          <w:sz w:val="28"/>
          <w:szCs w:val="28"/>
          <w:lang w:eastAsia="ru-RU"/>
        </w:rPr>
        <w:t>п</w:t>
      </w:r>
      <w:proofErr w:type="gramEnd"/>
      <w:r w:rsidRPr="00CD6E93">
        <w:rPr>
          <w:rFonts w:ascii="Times New Roman" w:eastAsia="Times New Roman" w:hAnsi="Times New Roman" w:cs="Times New Roman"/>
          <w:iCs/>
          <w:color w:val="000000"/>
          <w:sz w:val="28"/>
          <w:szCs w:val="28"/>
          <w:lang w:eastAsia="ru-RU"/>
        </w:rPr>
        <w:t xml:space="preserve">ідсумків діяльності закладу дошкільної освіти за навчальний рік та літній період здійснюється за блоковою системою аналізування. </w:t>
      </w:r>
      <w:proofErr w:type="gramStart"/>
      <w:r w:rsidRPr="00CD6E93">
        <w:rPr>
          <w:rFonts w:ascii="Times New Roman" w:eastAsia="Times New Roman" w:hAnsi="Times New Roman" w:cs="Times New Roman"/>
          <w:iCs/>
          <w:color w:val="000000"/>
          <w:sz w:val="28"/>
          <w:szCs w:val="28"/>
          <w:lang w:eastAsia="ru-RU"/>
        </w:rPr>
        <w:t>П</w:t>
      </w:r>
      <w:proofErr w:type="gramEnd"/>
      <w:r w:rsidRPr="00CD6E93">
        <w:rPr>
          <w:rFonts w:ascii="Times New Roman" w:eastAsia="Times New Roman" w:hAnsi="Times New Roman" w:cs="Times New Roman"/>
          <w:iCs/>
          <w:color w:val="000000"/>
          <w:sz w:val="28"/>
          <w:szCs w:val="28"/>
          <w:lang w:eastAsia="ru-RU"/>
        </w:rPr>
        <w:t xml:space="preserve">ідсумковий аналіз є першим розділом Плану роботи закладу дошкільної освіти на навчальний рік та літній період та основою для його розроблення. План роботи закладу дошкільної освіти на навчальний </w:t>
      </w:r>
      <w:proofErr w:type="gramStart"/>
      <w:r w:rsidRPr="00CD6E93">
        <w:rPr>
          <w:rFonts w:ascii="Times New Roman" w:eastAsia="Times New Roman" w:hAnsi="Times New Roman" w:cs="Times New Roman"/>
          <w:iCs/>
          <w:color w:val="000000"/>
          <w:sz w:val="28"/>
          <w:szCs w:val="28"/>
          <w:lang w:eastAsia="ru-RU"/>
        </w:rPr>
        <w:t>р</w:t>
      </w:r>
      <w:proofErr w:type="gramEnd"/>
      <w:r w:rsidRPr="00CD6E93">
        <w:rPr>
          <w:rFonts w:ascii="Times New Roman" w:eastAsia="Times New Roman" w:hAnsi="Times New Roman" w:cs="Times New Roman"/>
          <w:iCs/>
          <w:color w:val="000000"/>
          <w:sz w:val="28"/>
          <w:szCs w:val="28"/>
          <w:lang w:eastAsia="ru-RU"/>
        </w:rPr>
        <w:t>ік та літній період є програмою реалізації процедур ВСЗЯО. Документи та матеріали, які засвідчують системність реалізації процедур ВСЗЯО.</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Документи:</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Програма розвитку закладу дошкільної осві</w:t>
      </w:r>
      <w:proofErr w:type="gramStart"/>
      <w:r w:rsidRPr="00CD6E93">
        <w:rPr>
          <w:rFonts w:ascii="Times New Roman" w:eastAsia="Times New Roman" w:hAnsi="Times New Roman" w:cs="Times New Roman"/>
          <w:iCs/>
          <w:color w:val="000000"/>
          <w:sz w:val="28"/>
          <w:szCs w:val="28"/>
          <w:lang w:eastAsia="ru-RU"/>
        </w:rPr>
        <w:t>ти на</w:t>
      </w:r>
      <w:proofErr w:type="gramEnd"/>
      <w:r w:rsidRPr="00CD6E93">
        <w:rPr>
          <w:rFonts w:ascii="Times New Roman" w:eastAsia="Times New Roman" w:hAnsi="Times New Roman" w:cs="Times New Roman"/>
          <w:iCs/>
          <w:color w:val="000000"/>
          <w:sz w:val="28"/>
          <w:szCs w:val="28"/>
          <w:lang w:eastAsia="ru-RU"/>
        </w:rPr>
        <w:t xml:space="preserve"> три-п’ять років;</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xml:space="preserve">●       План роботи закладу дошкільної освіти на навчальний </w:t>
      </w:r>
      <w:proofErr w:type="gramStart"/>
      <w:r w:rsidRPr="00CD6E93">
        <w:rPr>
          <w:rFonts w:ascii="Times New Roman" w:eastAsia="Times New Roman" w:hAnsi="Times New Roman" w:cs="Times New Roman"/>
          <w:iCs/>
          <w:color w:val="000000"/>
          <w:sz w:val="28"/>
          <w:szCs w:val="28"/>
          <w:lang w:eastAsia="ru-RU"/>
        </w:rPr>
        <w:t>р</w:t>
      </w:r>
      <w:proofErr w:type="gramEnd"/>
      <w:r w:rsidRPr="00CD6E93">
        <w:rPr>
          <w:rFonts w:ascii="Times New Roman" w:eastAsia="Times New Roman" w:hAnsi="Times New Roman" w:cs="Times New Roman"/>
          <w:iCs/>
          <w:color w:val="000000"/>
          <w:sz w:val="28"/>
          <w:szCs w:val="28"/>
          <w:lang w:eastAsia="ru-RU"/>
        </w:rPr>
        <w:t>ік та літній період;</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План роботи педагога щодо організації освітнього процесу;</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Протоколи педагогічної ради, загальних зборів колективу тощо;</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накази керівника.</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Матеріали:</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стратегічний (комплексний) аналіз;</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xml:space="preserve">●       аналіз </w:t>
      </w:r>
      <w:proofErr w:type="gramStart"/>
      <w:r w:rsidRPr="00CD6E93">
        <w:rPr>
          <w:rFonts w:ascii="Times New Roman" w:eastAsia="Times New Roman" w:hAnsi="Times New Roman" w:cs="Times New Roman"/>
          <w:iCs/>
          <w:color w:val="000000"/>
          <w:sz w:val="28"/>
          <w:szCs w:val="28"/>
          <w:lang w:eastAsia="ru-RU"/>
        </w:rPr>
        <w:t>п</w:t>
      </w:r>
      <w:proofErr w:type="gramEnd"/>
      <w:r w:rsidRPr="00CD6E93">
        <w:rPr>
          <w:rFonts w:ascii="Times New Roman" w:eastAsia="Times New Roman" w:hAnsi="Times New Roman" w:cs="Times New Roman"/>
          <w:iCs/>
          <w:color w:val="000000"/>
          <w:sz w:val="28"/>
          <w:szCs w:val="28"/>
          <w:lang w:eastAsia="ru-RU"/>
        </w:rPr>
        <w:t>ідсумків діяльності ЗДО на навчальний рік та літній період;</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xml:space="preserve">●       циклограма внутрішнього контролю ЗДО на навчальний </w:t>
      </w:r>
      <w:proofErr w:type="gramStart"/>
      <w:r w:rsidRPr="00CD6E93">
        <w:rPr>
          <w:rFonts w:ascii="Times New Roman" w:eastAsia="Times New Roman" w:hAnsi="Times New Roman" w:cs="Times New Roman"/>
          <w:iCs/>
          <w:color w:val="000000"/>
          <w:sz w:val="28"/>
          <w:szCs w:val="28"/>
          <w:lang w:eastAsia="ru-RU"/>
        </w:rPr>
        <w:t>р</w:t>
      </w:r>
      <w:proofErr w:type="gramEnd"/>
      <w:r w:rsidRPr="00CD6E93">
        <w:rPr>
          <w:rFonts w:ascii="Times New Roman" w:eastAsia="Times New Roman" w:hAnsi="Times New Roman" w:cs="Times New Roman"/>
          <w:iCs/>
          <w:color w:val="000000"/>
          <w:sz w:val="28"/>
          <w:szCs w:val="28"/>
          <w:lang w:eastAsia="ru-RU"/>
        </w:rPr>
        <w:t>ік;</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методик</w:t>
      </w:r>
      <w:proofErr w:type="gramStart"/>
      <w:r w:rsidRPr="00CD6E93">
        <w:rPr>
          <w:rFonts w:ascii="Times New Roman" w:eastAsia="Times New Roman" w:hAnsi="Times New Roman" w:cs="Times New Roman"/>
          <w:iCs/>
          <w:color w:val="000000"/>
          <w:sz w:val="28"/>
          <w:szCs w:val="28"/>
          <w:lang w:eastAsia="ru-RU"/>
        </w:rPr>
        <w:t>а(</w:t>
      </w:r>
      <w:proofErr w:type="gramEnd"/>
      <w:r w:rsidRPr="00CD6E93">
        <w:rPr>
          <w:rFonts w:ascii="Times New Roman" w:eastAsia="Times New Roman" w:hAnsi="Times New Roman" w:cs="Times New Roman"/>
          <w:iCs/>
          <w:color w:val="000000"/>
          <w:sz w:val="28"/>
          <w:szCs w:val="28"/>
          <w:lang w:eastAsia="ru-RU"/>
        </w:rPr>
        <w:t>и) моніторингових досліджень за напрямами діяльності.</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proofErr w:type="gramStart"/>
      <w:r w:rsidRPr="00CD6E93">
        <w:rPr>
          <w:rFonts w:ascii="Times New Roman" w:eastAsia="Times New Roman" w:hAnsi="Times New Roman" w:cs="Times New Roman"/>
          <w:iCs/>
          <w:color w:val="000000"/>
          <w:sz w:val="28"/>
          <w:szCs w:val="28"/>
          <w:lang w:eastAsia="ru-RU"/>
        </w:rPr>
        <w:t>Для</w:t>
      </w:r>
      <w:proofErr w:type="gramEnd"/>
      <w:r w:rsidRPr="00CD6E93">
        <w:rPr>
          <w:rFonts w:ascii="Times New Roman" w:eastAsia="Times New Roman" w:hAnsi="Times New Roman" w:cs="Times New Roman"/>
          <w:iCs/>
          <w:color w:val="000000"/>
          <w:sz w:val="28"/>
          <w:szCs w:val="28"/>
          <w:lang w:eastAsia="ru-RU"/>
        </w:rPr>
        <w:t xml:space="preserve"> якісної організації освітнього процесу у закладі дошкільної освіти забезпечуватимуться необхідні умови: матеріально-технічні, навчально-методичні; психолого-педагогічні, медико-соціальні та  інклюзивної освіти.</w:t>
      </w:r>
    </w:p>
    <w:p w:rsidR="00884347" w:rsidRPr="00CD6E93"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 xml:space="preserve">Моніторинг індивідуального розвитку здобувачів дошкільної освіти дає змогу визначити </w:t>
      </w:r>
      <w:proofErr w:type="gramStart"/>
      <w:r w:rsidRPr="00CD6E93">
        <w:rPr>
          <w:rFonts w:ascii="Times New Roman" w:eastAsia="Times New Roman" w:hAnsi="Times New Roman" w:cs="Times New Roman"/>
          <w:iCs/>
          <w:color w:val="000000"/>
          <w:sz w:val="28"/>
          <w:szCs w:val="28"/>
          <w:lang w:eastAsia="ru-RU"/>
        </w:rPr>
        <w:t>р</w:t>
      </w:r>
      <w:proofErr w:type="gramEnd"/>
      <w:r w:rsidRPr="00CD6E93">
        <w:rPr>
          <w:rFonts w:ascii="Times New Roman" w:eastAsia="Times New Roman" w:hAnsi="Times New Roman" w:cs="Times New Roman"/>
          <w:iCs/>
          <w:color w:val="000000"/>
          <w:sz w:val="28"/>
          <w:szCs w:val="28"/>
          <w:lang w:eastAsia="ru-RU"/>
        </w:rPr>
        <w:t xml:space="preserve">івень їх компетентності відповідно до змісту освітніх напрямів Базового компонента дошкільної освіти: рухова і здоров’язбережувальна, особистісна, предметно-практична та технологічна, сенсорно-пізнавальна, логіко-математична та </w:t>
      </w:r>
      <w:r w:rsidRPr="00CD6E93">
        <w:rPr>
          <w:rFonts w:ascii="Times New Roman" w:eastAsia="Times New Roman" w:hAnsi="Times New Roman" w:cs="Times New Roman"/>
          <w:iCs/>
          <w:color w:val="000000"/>
          <w:sz w:val="28"/>
          <w:szCs w:val="28"/>
          <w:lang w:eastAsia="ru-RU"/>
        </w:rPr>
        <w:lastRenderedPageBreak/>
        <w:t>дослідницька, природничо-екологічна, ігрова, соціально-громадянська, мовленнєва, художньо-мовленнєва, мистецько-творча.</w:t>
      </w:r>
    </w:p>
    <w:p w:rsidR="00AD36D8" w:rsidRPr="00C9659A" w:rsidRDefault="00884347" w:rsidP="00C9659A">
      <w:pPr>
        <w:shd w:val="clear" w:color="auto" w:fill="FFFFFF"/>
        <w:spacing w:after="0" w:line="240" w:lineRule="auto"/>
        <w:ind w:firstLine="225"/>
        <w:jc w:val="both"/>
        <w:rPr>
          <w:rFonts w:ascii="Times New Roman" w:eastAsia="Times New Roman" w:hAnsi="Times New Roman" w:cs="Times New Roman"/>
          <w:color w:val="030303"/>
          <w:sz w:val="28"/>
          <w:szCs w:val="28"/>
          <w:lang w:eastAsia="ru-RU"/>
        </w:rPr>
      </w:pPr>
      <w:r w:rsidRPr="00CD6E93">
        <w:rPr>
          <w:rFonts w:ascii="Times New Roman" w:eastAsia="Times New Roman" w:hAnsi="Times New Roman" w:cs="Times New Roman"/>
          <w:iCs/>
          <w:color w:val="000000"/>
          <w:sz w:val="28"/>
          <w:szCs w:val="28"/>
          <w:lang w:eastAsia="ru-RU"/>
        </w:rPr>
        <w:t>Очікувані результати навчання здобувачів дошкільної освіти містяться (визначені) в освітні</w:t>
      </w:r>
      <w:proofErr w:type="gramStart"/>
      <w:r w:rsidRPr="00CD6E93">
        <w:rPr>
          <w:rFonts w:ascii="Times New Roman" w:eastAsia="Times New Roman" w:hAnsi="Times New Roman" w:cs="Times New Roman"/>
          <w:iCs/>
          <w:color w:val="000000"/>
          <w:sz w:val="28"/>
          <w:szCs w:val="28"/>
          <w:lang w:eastAsia="ru-RU"/>
        </w:rPr>
        <w:t>й(</w:t>
      </w:r>
      <w:proofErr w:type="gramEnd"/>
      <w:r w:rsidRPr="00CD6E93">
        <w:rPr>
          <w:rFonts w:ascii="Times New Roman" w:eastAsia="Times New Roman" w:hAnsi="Times New Roman" w:cs="Times New Roman"/>
          <w:iCs/>
          <w:color w:val="000000"/>
          <w:sz w:val="28"/>
          <w:szCs w:val="28"/>
          <w:lang w:eastAsia="ru-RU"/>
        </w:rPr>
        <w:t>іх) програмі(ах), за якою(ими) організовано освітній процес у закладі дошкільної освіти (ст. 23 Закону України «Про дошкільну освіту»).</w:t>
      </w:r>
    </w:p>
    <w:sectPr w:rsidR="00AD36D8" w:rsidRPr="00C9659A" w:rsidSect="002E351F">
      <w:pgSz w:w="12240" w:h="15840"/>
      <w:pgMar w:top="1134" w:right="61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3698"/>
    <w:multiLevelType w:val="hybridMultilevel"/>
    <w:tmpl w:val="52084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736FEA"/>
    <w:multiLevelType w:val="hybridMultilevel"/>
    <w:tmpl w:val="52084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57C4A"/>
    <w:multiLevelType w:val="hybridMultilevel"/>
    <w:tmpl w:val="52084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19044A"/>
    <w:multiLevelType w:val="multilevel"/>
    <w:tmpl w:val="77AE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91678A"/>
    <w:multiLevelType w:val="hybridMultilevel"/>
    <w:tmpl w:val="52084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A636B9"/>
    <w:multiLevelType w:val="hybridMultilevel"/>
    <w:tmpl w:val="52084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C60E4C"/>
    <w:multiLevelType w:val="hybridMultilevel"/>
    <w:tmpl w:val="52084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8F1EF0"/>
    <w:multiLevelType w:val="hybridMultilevel"/>
    <w:tmpl w:val="52084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F7B7E8F"/>
    <w:multiLevelType w:val="hybridMultilevel"/>
    <w:tmpl w:val="C192B3D0"/>
    <w:lvl w:ilvl="0" w:tplc="EF567CAE">
      <w:start w:val="3"/>
      <w:numFmt w:val="bullet"/>
      <w:lvlText w:val="-"/>
      <w:lvlJc w:val="left"/>
      <w:pPr>
        <w:ind w:left="585" w:hanging="360"/>
      </w:pPr>
      <w:rPr>
        <w:rFonts w:ascii="Times New Roman" w:eastAsia="Times New Roman" w:hAnsi="Times New Roman" w:cs="Times New Roman" w:hint="default"/>
        <w:i/>
        <w:color w:val="000000"/>
        <w:sz w:val="27"/>
      </w:rPr>
    </w:lvl>
    <w:lvl w:ilvl="1" w:tplc="04190003" w:tentative="1">
      <w:start w:val="1"/>
      <w:numFmt w:val="bullet"/>
      <w:lvlText w:val="o"/>
      <w:lvlJc w:val="left"/>
      <w:pPr>
        <w:ind w:left="1305" w:hanging="360"/>
      </w:pPr>
      <w:rPr>
        <w:rFonts w:ascii="Courier New" w:hAnsi="Courier New" w:cs="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num w:numId="1">
    <w:abstractNumId w:val="2"/>
  </w:num>
  <w:num w:numId="2">
    <w:abstractNumId w:val="4"/>
  </w:num>
  <w:num w:numId="3">
    <w:abstractNumId w:val="3"/>
  </w:num>
  <w:num w:numId="4">
    <w:abstractNumId w:val="7"/>
  </w:num>
  <w:num w:numId="5">
    <w:abstractNumId w:val="6"/>
  </w:num>
  <w:num w:numId="6">
    <w:abstractNumId w:val="5"/>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D7"/>
    <w:rsid w:val="00001767"/>
    <w:rsid w:val="00053C46"/>
    <w:rsid w:val="00053CD6"/>
    <w:rsid w:val="000631F7"/>
    <w:rsid w:val="00091018"/>
    <w:rsid w:val="000A276D"/>
    <w:rsid w:val="000F5B34"/>
    <w:rsid w:val="00132696"/>
    <w:rsid w:val="00136C74"/>
    <w:rsid w:val="00163EB0"/>
    <w:rsid w:val="00181E6C"/>
    <w:rsid w:val="001917F5"/>
    <w:rsid w:val="001B5553"/>
    <w:rsid w:val="001E7F6E"/>
    <w:rsid w:val="001F3530"/>
    <w:rsid w:val="0022425A"/>
    <w:rsid w:val="002337CE"/>
    <w:rsid w:val="0024244E"/>
    <w:rsid w:val="002A6B16"/>
    <w:rsid w:val="002D4EFA"/>
    <w:rsid w:val="002E351F"/>
    <w:rsid w:val="002E49AA"/>
    <w:rsid w:val="00306404"/>
    <w:rsid w:val="003227EC"/>
    <w:rsid w:val="00326C47"/>
    <w:rsid w:val="00354D12"/>
    <w:rsid w:val="00366BAC"/>
    <w:rsid w:val="00382FC6"/>
    <w:rsid w:val="003A70B3"/>
    <w:rsid w:val="003B5CF6"/>
    <w:rsid w:val="003C64FF"/>
    <w:rsid w:val="003D1A85"/>
    <w:rsid w:val="004332F0"/>
    <w:rsid w:val="00446794"/>
    <w:rsid w:val="004472C4"/>
    <w:rsid w:val="00453DEC"/>
    <w:rsid w:val="004760E9"/>
    <w:rsid w:val="00496CDA"/>
    <w:rsid w:val="004E3A9F"/>
    <w:rsid w:val="0052333D"/>
    <w:rsid w:val="00527BA9"/>
    <w:rsid w:val="00530F78"/>
    <w:rsid w:val="0055676E"/>
    <w:rsid w:val="005769B0"/>
    <w:rsid w:val="005A22BF"/>
    <w:rsid w:val="005F7196"/>
    <w:rsid w:val="006124A0"/>
    <w:rsid w:val="00614614"/>
    <w:rsid w:val="00620625"/>
    <w:rsid w:val="006276C8"/>
    <w:rsid w:val="00634488"/>
    <w:rsid w:val="00643C36"/>
    <w:rsid w:val="00657E2B"/>
    <w:rsid w:val="006B11DB"/>
    <w:rsid w:val="006C3F62"/>
    <w:rsid w:val="007047E5"/>
    <w:rsid w:val="007077AE"/>
    <w:rsid w:val="007275A7"/>
    <w:rsid w:val="0077222E"/>
    <w:rsid w:val="007761E0"/>
    <w:rsid w:val="007773FC"/>
    <w:rsid w:val="007E7CB6"/>
    <w:rsid w:val="007F1E08"/>
    <w:rsid w:val="007F7689"/>
    <w:rsid w:val="00812874"/>
    <w:rsid w:val="00820DF5"/>
    <w:rsid w:val="00842773"/>
    <w:rsid w:val="00844EA9"/>
    <w:rsid w:val="0084772B"/>
    <w:rsid w:val="00877B00"/>
    <w:rsid w:val="00884347"/>
    <w:rsid w:val="008B23F8"/>
    <w:rsid w:val="008C0AAF"/>
    <w:rsid w:val="008E68B9"/>
    <w:rsid w:val="008F421A"/>
    <w:rsid w:val="009306AD"/>
    <w:rsid w:val="00950D21"/>
    <w:rsid w:val="009512E4"/>
    <w:rsid w:val="00971668"/>
    <w:rsid w:val="00990DD5"/>
    <w:rsid w:val="00A25C7B"/>
    <w:rsid w:val="00A4349C"/>
    <w:rsid w:val="00A5005A"/>
    <w:rsid w:val="00A63D3D"/>
    <w:rsid w:val="00A6607D"/>
    <w:rsid w:val="00A70348"/>
    <w:rsid w:val="00AA2C13"/>
    <w:rsid w:val="00AC6226"/>
    <w:rsid w:val="00AD36D8"/>
    <w:rsid w:val="00AF48A5"/>
    <w:rsid w:val="00B54B2F"/>
    <w:rsid w:val="00B752EE"/>
    <w:rsid w:val="00BB6D49"/>
    <w:rsid w:val="00BF0E36"/>
    <w:rsid w:val="00C153A0"/>
    <w:rsid w:val="00C20901"/>
    <w:rsid w:val="00C2546B"/>
    <w:rsid w:val="00C45E9B"/>
    <w:rsid w:val="00C65547"/>
    <w:rsid w:val="00C740EF"/>
    <w:rsid w:val="00C9049A"/>
    <w:rsid w:val="00C9389A"/>
    <w:rsid w:val="00C9659A"/>
    <w:rsid w:val="00CA3BC1"/>
    <w:rsid w:val="00CD6E93"/>
    <w:rsid w:val="00CE53F4"/>
    <w:rsid w:val="00CE6BFB"/>
    <w:rsid w:val="00D02146"/>
    <w:rsid w:val="00D11E3D"/>
    <w:rsid w:val="00D31197"/>
    <w:rsid w:val="00D370A6"/>
    <w:rsid w:val="00D520B0"/>
    <w:rsid w:val="00D547EC"/>
    <w:rsid w:val="00D61CE7"/>
    <w:rsid w:val="00D869BC"/>
    <w:rsid w:val="00D911DE"/>
    <w:rsid w:val="00D9373A"/>
    <w:rsid w:val="00DA3B33"/>
    <w:rsid w:val="00DC24CE"/>
    <w:rsid w:val="00DF3D31"/>
    <w:rsid w:val="00E153F4"/>
    <w:rsid w:val="00E3629D"/>
    <w:rsid w:val="00E47EF9"/>
    <w:rsid w:val="00E50B9A"/>
    <w:rsid w:val="00E81729"/>
    <w:rsid w:val="00EA4B1F"/>
    <w:rsid w:val="00EB4431"/>
    <w:rsid w:val="00EB697A"/>
    <w:rsid w:val="00ED5D75"/>
    <w:rsid w:val="00EE6A17"/>
    <w:rsid w:val="00F11965"/>
    <w:rsid w:val="00F127D5"/>
    <w:rsid w:val="00F13E88"/>
    <w:rsid w:val="00F20AD7"/>
    <w:rsid w:val="00F32214"/>
    <w:rsid w:val="00F46C79"/>
    <w:rsid w:val="00F53E77"/>
    <w:rsid w:val="00F55645"/>
    <w:rsid w:val="00F6567A"/>
    <w:rsid w:val="00F67A37"/>
    <w:rsid w:val="00F713AA"/>
    <w:rsid w:val="00FD7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9389A"/>
    <w:pPr>
      <w:spacing w:after="0" w:line="240" w:lineRule="auto"/>
      <w:ind w:left="708"/>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C9389A"/>
    <w:rPr>
      <w:rFonts w:ascii="Times New Roman" w:eastAsia="Times New Roman" w:hAnsi="Times New Roman" w:cs="Times New Roman"/>
      <w:sz w:val="24"/>
      <w:szCs w:val="24"/>
      <w:lang w:eastAsia="ru-RU"/>
    </w:rPr>
  </w:style>
  <w:style w:type="table" w:styleId="a5">
    <w:name w:val="Table Grid"/>
    <w:basedOn w:val="a1"/>
    <w:uiPriority w:val="59"/>
    <w:rsid w:val="00820D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5"/>
    <w:uiPriority w:val="59"/>
    <w:rsid w:val="00F656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6567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567A"/>
    <w:rPr>
      <w:rFonts w:ascii="Tahoma" w:hAnsi="Tahoma" w:cs="Tahoma"/>
      <w:sz w:val="16"/>
      <w:szCs w:val="16"/>
    </w:rPr>
  </w:style>
  <w:style w:type="paragraph" w:customStyle="1" w:styleId="Default">
    <w:name w:val="Default"/>
    <w:rsid w:val="0084277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9389A"/>
    <w:pPr>
      <w:spacing w:after="0" w:line="240" w:lineRule="auto"/>
      <w:ind w:left="708"/>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C9389A"/>
    <w:rPr>
      <w:rFonts w:ascii="Times New Roman" w:eastAsia="Times New Roman" w:hAnsi="Times New Roman" w:cs="Times New Roman"/>
      <w:sz w:val="24"/>
      <w:szCs w:val="24"/>
      <w:lang w:eastAsia="ru-RU"/>
    </w:rPr>
  </w:style>
  <w:style w:type="table" w:styleId="a5">
    <w:name w:val="Table Grid"/>
    <w:basedOn w:val="a1"/>
    <w:uiPriority w:val="59"/>
    <w:rsid w:val="00820D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5"/>
    <w:uiPriority w:val="59"/>
    <w:rsid w:val="00F656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6567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567A"/>
    <w:rPr>
      <w:rFonts w:ascii="Tahoma" w:hAnsi="Tahoma" w:cs="Tahoma"/>
      <w:sz w:val="16"/>
      <w:szCs w:val="16"/>
    </w:rPr>
  </w:style>
  <w:style w:type="paragraph" w:customStyle="1" w:styleId="Default">
    <w:name w:val="Default"/>
    <w:rsid w:val="0084277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14143">
      <w:bodyDiv w:val="1"/>
      <w:marLeft w:val="0"/>
      <w:marRight w:val="0"/>
      <w:marTop w:val="0"/>
      <w:marBottom w:val="0"/>
      <w:divBdr>
        <w:top w:val="none" w:sz="0" w:space="0" w:color="auto"/>
        <w:left w:val="none" w:sz="0" w:space="0" w:color="auto"/>
        <w:bottom w:val="none" w:sz="0" w:space="0" w:color="auto"/>
        <w:right w:val="none" w:sz="0" w:space="0" w:color="auto"/>
      </w:divBdr>
    </w:div>
    <w:div w:id="779908781">
      <w:bodyDiv w:val="1"/>
      <w:marLeft w:val="0"/>
      <w:marRight w:val="0"/>
      <w:marTop w:val="0"/>
      <w:marBottom w:val="0"/>
      <w:divBdr>
        <w:top w:val="none" w:sz="0" w:space="0" w:color="auto"/>
        <w:left w:val="none" w:sz="0" w:space="0" w:color="auto"/>
        <w:bottom w:val="none" w:sz="0" w:space="0" w:color="auto"/>
        <w:right w:val="none" w:sz="0" w:space="0" w:color="auto"/>
      </w:divBdr>
    </w:div>
    <w:div w:id="1043988907">
      <w:bodyDiv w:val="1"/>
      <w:marLeft w:val="0"/>
      <w:marRight w:val="0"/>
      <w:marTop w:val="0"/>
      <w:marBottom w:val="0"/>
      <w:divBdr>
        <w:top w:val="none" w:sz="0" w:space="0" w:color="auto"/>
        <w:left w:val="none" w:sz="0" w:space="0" w:color="auto"/>
        <w:bottom w:val="none" w:sz="0" w:space="0" w:color="auto"/>
        <w:right w:val="none" w:sz="0" w:space="0" w:color="auto"/>
      </w:divBdr>
    </w:div>
    <w:div w:id="1086802950">
      <w:bodyDiv w:val="1"/>
      <w:marLeft w:val="0"/>
      <w:marRight w:val="0"/>
      <w:marTop w:val="0"/>
      <w:marBottom w:val="0"/>
      <w:divBdr>
        <w:top w:val="none" w:sz="0" w:space="0" w:color="auto"/>
        <w:left w:val="none" w:sz="0" w:space="0" w:color="auto"/>
        <w:bottom w:val="none" w:sz="0" w:space="0" w:color="auto"/>
        <w:right w:val="none" w:sz="0" w:space="0" w:color="auto"/>
      </w:divBdr>
    </w:div>
    <w:div w:id="1087993061">
      <w:bodyDiv w:val="1"/>
      <w:marLeft w:val="0"/>
      <w:marRight w:val="0"/>
      <w:marTop w:val="0"/>
      <w:marBottom w:val="0"/>
      <w:divBdr>
        <w:top w:val="none" w:sz="0" w:space="0" w:color="auto"/>
        <w:left w:val="none" w:sz="0" w:space="0" w:color="auto"/>
        <w:bottom w:val="none" w:sz="0" w:space="0" w:color="auto"/>
        <w:right w:val="none" w:sz="0" w:space="0" w:color="auto"/>
      </w:divBdr>
    </w:div>
    <w:div w:id="1586185074">
      <w:bodyDiv w:val="1"/>
      <w:marLeft w:val="0"/>
      <w:marRight w:val="0"/>
      <w:marTop w:val="0"/>
      <w:marBottom w:val="0"/>
      <w:divBdr>
        <w:top w:val="none" w:sz="0" w:space="0" w:color="auto"/>
        <w:left w:val="none" w:sz="0" w:space="0" w:color="auto"/>
        <w:bottom w:val="none" w:sz="0" w:space="0" w:color="auto"/>
        <w:right w:val="none" w:sz="0" w:space="0" w:color="auto"/>
      </w:divBdr>
      <w:divsChild>
        <w:div w:id="632712455">
          <w:marLeft w:val="0"/>
          <w:marRight w:val="0"/>
          <w:marTop w:val="150"/>
          <w:marBottom w:val="150"/>
          <w:divBdr>
            <w:top w:val="none" w:sz="0" w:space="0" w:color="auto"/>
            <w:left w:val="none" w:sz="0" w:space="0" w:color="auto"/>
            <w:bottom w:val="none" w:sz="0" w:space="0" w:color="auto"/>
            <w:right w:val="none" w:sz="0" w:space="0" w:color="auto"/>
          </w:divBdr>
        </w:div>
      </w:divsChild>
    </w:div>
    <w:div w:id="1820337840">
      <w:bodyDiv w:val="1"/>
      <w:marLeft w:val="0"/>
      <w:marRight w:val="0"/>
      <w:marTop w:val="0"/>
      <w:marBottom w:val="0"/>
      <w:divBdr>
        <w:top w:val="none" w:sz="0" w:space="0" w:color="auto"/>
        <w:left w:val="none" w:sz="0" w:space="0" w:color="auto"/>
        <w:bottom w:val="none" w:sz="0" w:space="0" w:color="auto"/>
        <w:right w:val="none" w:sz="0" w:space="0" w:color="auto"/>
      </w:divBdr>
    </w:div>
    <w:div w:id="196072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webSettings" Target="webSettings.xml"/><Relationship Id="rId15" Type="http://schemas.microsoft.com/office/2007/relationships/diagramDrawing" Target="diagrams/drawing2.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E43861-374F-44F5-B59C-E7BB6D751922}" type="doc">
      <dgm:prSet loTypeId="urn:microsoft.com/office/officeart/2005/8/layout/venn1" loCatId="relationship" qsTypeId="urn:microsoft.com/office/officeart/2005/8/quickstyle/simple1" qsCatId="simple" csTypeId="urn:microsoft.com/office/officeart/2005/8/colors/colorful4" csCatId="colorful" phldr="1"/>
      <dgm:spPr/>
      <dgm:t>
        <a:bodyPr/>
        <a:lstStyle/>
        <a:p>
          <a:endParaRPr lang="ru-RU"/>
        </a:p>
      </dgm:t>
    </dgm:pt>
    <dgm:pt modelId="{636A55FA-B1D9-457B-93A9-6932FFEC8EA7}">
      <dgm:prSet/>
      <dgm:spPr>
        <a:xfrm>
          <a:off x="2260583" y="165610"/>
          <a:ext cx="1714925" cy="917747"/>
        </a:xfrm>
        <a:noFill/>
        <a:ln>
          <a:noFill/>
        </a:ln>
        <a:effectLst/>
        <a:sp3d/>
      </dgm:spPr>
      <dgm:t>
        <a:bodyPr/>
        <a:lstStyle/>
        <a:p>
          <a:r>
            <a:rPr lang="uk-UA" b="0">
              <a:solidFill>
                <a:sysClr val="windowText" lastClr="000000">
                  <a:hueOff val="0"/>
                  <a:satOff val="0"/>
                  <a:lumOff val="0"/>
                  <a:alphaOff val="0"/>
                </a:sysClr>
              </a:solidFill>
              <a:latin typeface="Calibri"/>
              <a:ea typeface="+mn-ea"/>
              <a:cs typeface="+mn-cs"/>
            </a:rPr>
            <a:t>Закон України «Про освіту»</a:t>
          </a:r>
          <a:endParaRPr lang="ru-RU">
            <a:solidFill>
              <a:sysClr val="windowText" lastClr="000000">
                <a:hueOff val="0"/>
                <a:satOff val="0"/>
                <a:lumOff val="0"/>
                <a:alphaOff val="0"/>
              </a:sysClr>
            </a:solidFill>
            <a:latin typeface="Calibri"/>
            <a:ea typeface="+mn-ea"/>
            <a:cs typeface="+mn-cs"/>
          </a:endParaRPr>
        </a:p>
      </dgm:t>
    </dgm:pt>
    <dgm:pt modelId="{CE0577ED-4648-436B-B79A-D9C0F84CE8C6}" type="parTrans" cxnId="{AA30BB0A-CED1-41EC-99F1-B856415BF68B}">
      <dgm:prSet/>
      <dgm:spPr/>
      <dgm:t>
        <a:bodyPr/>
        <a:lstStyle/>
        <a:p>
          <a:endParaRPr lang="ru-RU"/>
        </a:p>
      </dgm:t>
    </dgm:pt>
    <dgm:pt modelId="{83116DF9-2145-48C9-84AA-85ADDF1771F0}" type="sibTrans" cxnId="{AA30BB0A-CED1-41EC-99F1-B856415BF68B}">
      <dgm:prSet/>
      <dgm:spPr/>
      <dgm:t>
        <a:bodyPr/>
        <a:lstStyle/>
        <a:p>
          <a:endParaRPr lang="ru-RU"/>
        </a:p>
      </dgm:t>
    </dgm:pt>
    <dgm:pt modelId="{A863D67C-A566-46A1-BF6F-E66D4523C060}">
      <dgm:prSet phldrT="[Текст]"/>
      <dgm:spPr>
        <a:xfrm>
          <a:off x="4645889" y="2322316"/>
          <a:ext cx="1590203" cy="1078353"/>
        </a:xfrm>
        <a:noFill/>
        <a:ln>
          <a:noFill/>
        </a:ln>
        <a:effectLst/>
        <a:sp3d/>
      </dgm:spPr>
      <dgm:t>
        <a:bodyPr/>
        <a:lstStyle/>
        <a:p>
          <a:r>
            <a:rPr lang="ru-RU">
              <a:solidFill>
                <a:sysClr val="windowText" lastClr="000000">
                  <a:hueOff val="0"/>
                  <a:satOff val="0"/>
                  <a:lumOff val="0"/>
                  <a:alphaOff val="0"/>
                </a:sysClr>
              </a:solidFill>
              <a:latin typeface="Calibri"/>
              <a:ea typeface="+mn-ea"/>
              <a:cs typeface="+mn-cs"/>
            </a:rPr>
            <a:t>Лист МОН від 27.08.2022 №1/8504 - 22</a:t>
          </a:r>
        </a:p>
      </dgm:t>
    </dgm:pt>
    <dgm:pt modelId="{EE69BC8B-BE1A-4D17-908D-3005F92B1EBB}" type="parTrans" cxnId="{D2E264D9-191A-4EBE-808B-EF47C9742FC9}">
      <dgm:prSet/>
      <dgm:spPr/>
      <dgm:t>
        <a:bodyPr/>
        <a:lstStyle/>
        <a:p>
          <a:endParaRPr lang="ru-RU"/>
        </a:p>
      </dgm:t>
    </dgm:pt>
    <dgm:pt modelId="{8B351E43-026C-4AB7-AE34-F652EC85526D}" type="sibTrans" cxnId="{D2E264D9-191A-4EBE-808B-EF47C9742FC9}">
      <dgm:prSet/>
      <dgm:spPr/>
      <dgm:t>
        <a:bodyPr/>
        <a:lstStyle/>
        <a:p>
          <a:endParaRPr lang="ru-RU"/>
        </a:p>
      </dgm:t>
    </dgm:pt>
    <dgm:pt modelId="{49259948-BC95-463A-AB1D-EA821480D738}">
      <dgm:prSet phldrT="[Текст]"/>
      <dgm:spPr>
        <a:xfrm>
          <a:off x="3959919" y="3767768"/>
          <a:ext cx="1714925" cy="986578"/>
        </a:xfrm>
        <a:noFill/>
        <a:ln>
          <a:noFill/>
        </a:ln>
        <a:effectLst/>
        <a:sp3d/>
      </dgm:spPr>
      <dgm:t>
        <a:bodyPr/>
        <a:lstStyle/>
        <a:p>
          <a:r>
            <a:rPr lang="ru-RU">
              <a:solidFill>
                <a:sysClr val="windowText" lastClr="000000">
                  <a:hueOff val="0"/>
                  <a:satOff val="0"/>
                  <a:lumOff val="0"/>
                  <a:alphaOff val="0"/>
                </a:sysClr>
              </a:solidFill>
              <a:latin typeface="Calibri"/>
              <a:ea typeface="+mn-ea"/>
              <a:cs typeface="+mn-cs"/>
            </a:rPr>
            <a:t>Лист МОН від 02.04.2022 №1/3845 - 22 </a:t>
          </a:r>
        </a:p>
      </dgm:t>
    </dgm:pt>
    <dgm:pt modelId="{C1F2E5CD-943C-4D39-8071-855A5B133CA9}" type="parTrans" cxnId="{AA7B1E95-1FDC-4F8B-B20C-C6A451B2BA7D}">
      <dgm:prSet/>
      <dgm:spPr/>
      <dgm:t>
        <a:bodyPr/>
        <a:lstStyle/>
        <a:p>
          <a:endParaRPr lang="ru-RU"/>
        </a:p>
      </dgm:t>
    </dgm:pt>
    <dgm:pt modelId="{DBF6D7F4-D94E-44AF-87B5-B43C8DDD31DA}" type="sibTrans" cxnId="{AA7B1E95-1FDC-4F8B-B20C-C6A451B2BA7D}">
      <dgm:prSet/>
      <dgm:spPr/>
      <dgm:t>
        <a:bodyPr/>
        <a:lstStyle/>
        <a:p>
          <a:endParaRPr lang="ru-RU"/>
        </a:p>
      </dgm:t>
    </dgm:pt>
    <dgm:pt modelId="{8BB16CCB-7B18-4EE7-AF2C-D2917A12F5E7}">
      <dgm:prSet/>
      <dgm:spPr>
        <a:xfrm>
          <a:off x="4489986" y="1037470"/>
          <a:ext cx="1621384" cy="1009522"/>
        </a:xfrm>
        <a:noFill/>
        <a:ln>
          <a:noFill/>
        </a:ln>
        <a:effectLst/>
        <a:sp3d/>
      </dgm:spPr>
      <dgm:t>
        <a:bodyPr/>
        <a:lstStyle/>
        <a:p>
          <a:r>
            <a:rPr lang="uk-UA" b="0">
              <a:solidFill>
                <a:sysClr val="windowText" lastClr="000000">
                  <a:hueOff val="0"/>
                  <a:satOff val="0"/>
                  <a:lumOff val="0"/>
                  <a:alphaOff val="0"/>
                </a:sysClr>
              </a:solidFill>
              <a:latin typeface="Calibri"/>
              <a:ea typeface="+mn-ea"/>
              <a:cs typeface="+mn-cs"/>
            </a:rPr>
            <a:t>Закон України «Про дошкільну освіту»</a:t>
          </a:r>
          <a:endParaRPr lang="ru-RU" b="1">
            <a:solidFill>
              <a:sysClr val="windowText" lastClr="000000">
                <a:hueOff val="0"/>
                <a:satOff val="0"/>
                <a:lumOff val="0"/>
                <a:alphaOff val="0"/>
              </a:sysClr>
            </a:solidFill>
            <a:latin typeface="Calibri"/>
            <a:ea typeface="+mn-ea"/>
            <a:cs typeface="+mn-cs"/>
          </a:endParaRPr>
        </a:p>
      </dgm:t>
    </dgm:pt>
    <dgm:pt modelId="{A32DAABF-4D07-40C7-B7B3-19BF56CC298B}" type="parTrans" cxnId="{F1D515C1-A9B9-4B45-8142-44F42EBBEF92}">
      <dgm:prSet/>
      <dgm:spPr/>
      <dgm:t>
        <a:bodyPr/>
        <a:lstStyle/>
        <a:p>
          <a:endParaRPr lang="ru-RU"/>
        </a:p>
      </dgm:t>
    </dgm:pt>
    <dgm:pt modelId="{1A784820-0D1C-483E-9B6A-B7CFF5581286}" type="sibTrans" cxnId="{F1D515C1-A9B9-4B45-8142-44F42EBBEF92}">
      <dgm:prSet/>
      <dgm:spPr/>
      <dgm:t>
        <a:bodyPr/>
        <a:lstStyle/>
        <a:p>
          <a:endParaRPr lang="ru-RU"/>
        </a:p>
      </dgm:t>
    </dgm:pt>
    <dgm:pt modelId="{66D8F6C5-D3F4-416E-A55B-CC1D833D1C3A}">
      <dgm:prSet phldrT="[Текст]"/>
      <dgm:spPr>
        <a:xfrm>
          <a:off x="561248" y="3767768"/>
          <a:ext cx="1714925" cy="986578"/>
        </a:xfrm>
        <a:noFill/>
        <a:ln>
          <a:noFill/>
        </a:ln>
        <a:effectLst/>
        <a:sp3d/>
      </dgm:spPr>
      <dgm:t>
        <a:bodyPr/>
        <a:lstStyle/>
        <a:p>
          <a:r>
            <a:rPr lang="ru-RU">
              <a:solidFill>
                <a:sysClr val="windowText" lastClr="000000">
                  <a:hueOff val="0"/>
                  <a:satOff val="0"/>
                  <a:lumOff val="0"/>
                  <a:alphaOff val="0"/>
                </a:sysClr>
              </a:solidFill>
              <a:latin typeface="Calibri"/>
              <a:ea typeface="+mn-ea"/>
              <a:cs typeface="+mn-cs"/>
            </a:rPr>
            <a:t>Базовий компонент та методичні рекомендації до нього</a:t>
          </a:r>
        </a:p>
      </dgm:t>
    </dgm:pt>
    <dgm:pt modelId="{914782EF-C586-4DE7-9B19-208BC1D6E1A7}" type="parTrans" cxnId="{51E008E7-1564-48FF-9EE4-9956501FF7FA}">
      <dgm:prSet/>
      <dgm:spPr/>
      <dgm:t>
        <a:bodyPr/>
        <a:lstStyle/>
        <a:p>
          <a:endParaRPr lang="ru-RU"/>
        </a:p>
      </dgm:t>
    </dgm:pt>
    <dgm:pt modelId="{4977C9A2-70C5-4509-BFE3-A043735F0346}" type="sibTrans" cxnId="{51E008E7-1564-48FF-9EE4-9956501FF7FA}">
      <dgm:prSet/>
      <dgm:spPr/>
      <dgm:t>
        <a:bodyPr/>
        <a:lstStyle/>
        <a:p>
          <a:endParaRPr lang="ru-RU"/>
        </a:p>
      </dgm:t>
    </dgm:pt>
    <dgm:pt modelId="{80E913A3-41FC-487C-8DAB-967E9580A018}">
      <dgm:prSet phldrT="[Текст]"/>
      <dgm:spPr>
        <a:xfrm>
          <a:off x="0" y="2322316"/>
          <a:ext cx="1590203" cy="1078353"/>
        </a:xfrm>
        <a:noFill/>
        <a:ln>
          <a:noFill/>
        </a:ln>
        <a:effectLst/>
        <a:sp3d/>
      </dgm:spPr>
      <dgm:t>
        <a:bodyPr/>
        <a:lstStyle/>
        <a:p>
          <a:r>
            <a:rPr lang="ru-RU">
              <a:solidFill>
                <a:sysClr val="windowText" lastClr="000000">
                  <a:hueOff val="0"/>
                  <a:satOff val="0"/>
                  <a:lumOff val="0"/>
                  <a:alphaOff val="0"/>
                </a:sysClr>
              </a:solidFill>
              <a:latin typeface="Calibri"/>
              <a:ea typeface="+mn-ea"/>
              <a:cs typeface="+mn-cs"/>
            </a:rPr>
            <a:t>Постанова КМУ № 530 від 10.04.2019</a:t>
          </a:r>
        </a:p>
      </dgm:t>
    </dgm:pt>
    <dgm:pt modelId="{6F46A132-2EE6-4FAC-B142-4B0B4D02D123}" type="parTrans" cxnId="{E0658573-0E2F-40A1-8B42-699AE8D5B923}">
      <dgm:prSet/>
      <dgm:spPr/>
      <dgm:t>
        <a:bodyPr/>
        <a:lstStyle/>
        <a:p>
          <a:endParaRPr lang="ru-RU"/>
        </a:p>
      </dgm:t>
    </dgm:pt>
    <dgm:pt modelId="{682E784A-3126-46E0-855B-4ED949F8E500}" type="sibTrans" cxnId="{E0658573-0E2F-40A1-8B42-699AE8D5B923}">
      <dgm:prSet/>
      <dgm:spPr/>
      <dgm:t>
        <a:bodyPr/>
        <a:lstStyle/>
        <a:p>
          <a:endParaRPr lang="ru-RU"/>
        </a:p>
      </dgm:t>
    </dgm:pt>
    <dgm:pt modelId="{2E0EDFF9-D3E9-4F52-88CC-5B02BFAAFBBE}">
      <dgm:prSet phldrT="[Текст]"/>
      <dgm:spPr>
        <a:xfrm>
          <a:off x="124721" y="1037470"/>
          <a:ext cx="1621384" cy="1009522"/>
        </a:xfrm>
        <a:noFill/>
        <a:ln>
          <a:noFill/>
        </a:ln>
        <a:effectLst/>
        <a:sp3d/>
      </dgm:spPr>
      <dgm:t>
        <a:bodyPr/>
        <a:lstStyle/>
        <a:p>
          <a:r>
            <a:rPr lang="ru-RU">
              <a:solidFill>
                <a:sysClr val="windowText" lastClr="000000">
                  <a:hueOff val="0"/>
                  <a:satOff val="0"/>
                  <a:lumOff val="0"/>
                  <a:alphaOff val="0"/>
                </a:sysClr>
              </a:solidFill>
              <a:latin typeface="Calibri"/>
              <a:ea typeface="+mn-ea"/>
              <a:cs typeface="+mn-cs"/>
            </a:rPr>
            <a:t>Лист ДСНС №03 - 1870/162 - 2 від 14.06.2022</a:t>
          </a:r>
        </a:p>
      </dgm:t>
    </dgm:pt>
    <dgm:pt modelId="{1D561AEE-DE7A-43F2-9272-5EF1A8A7B1F6}" type="parTrans" cxnId="{C6F36596-986A-4D8F-ABC5-6A4C77C2BE21}">
      <dgm:prSet/>
      <dgm:spPr/>
      <dgm:t>
        <a:bodyPr/>
        <a:lstStyle/>
        <a:p>
          <a:endParaRPr lang="ru-RU"/>
        </a:p>
      </dgm:t>
    </dgm:pt>
    <dgm:pt modelId="{E354579B-87C4-46CD-A1F1-143E181D6599}" type="sibTrans" cxnId="{C6F36596-986A-4D8F-ABC5-6A4C77C2BE21}">
      <dgm:prSet/>
      <dgm:spPr/>
      <dgm:t>
        <a:bodyPr/>
        <a:lstStyle/>
        <a:p>
          <a:endParaRPr lang="ru-RU"/>
        </a:p>
      </dgm:t>
    </dgm:pt>
    <dgm:pt modelId="{7B19743C-FC5C-4531-9257-538A7D99FC17}" type="pres">
      <dgm:prSet presAssocID="{41E43861-374F-44F5-B59C-E7BB6D751922}" presName="compositeShape" presStyleCnt="0">
        <dgm:presLayoutVars>
          <dgm:chMax val="7"/>
          <dgm:dir/>
          <dgm:resizeHandles val="exact"/>
        </dgm:presLayoutVars>
      </dgm:prSet>
      <dgm:spPr/>
      <dgm:t>
        <a:bodyPr/>
        <a:lstStyle/>
        <a:p>
          <a:endParaRPr lang="ru-RU"/>
        </a:p>
      </dgm:t>
    </dgm:pt>
    <dgm:pt modelId="{B0FC5573-F276-471C-9B08-33528B11D5D9}" type="pres">
      <dgm:prSet presAssocID="{636A55FA-B1D9-457B-93A9-6932FFEC8EA7}" presName="circ1" presStyleLbl="vennNode1" presStyleIdx="0" presStyleCnt="7"/>
      <dgm:spPr>
        <a:xfrm>
          <a:off x="2369715" y="1333903"/>
          <a:ext cx="1496662" cy="1496845"/>
        </a:xfrm>
        <a:prstGeom prst="ellipse">
          <a:avLst/>
        </a:prstGeom>
        <a:solidFill>
          <a:srgbClr val="8064A2">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ru-RU"/>
        </a:p>
      </dgm:t>
    </dgm:pt>
    <dgm:pt modelId="{449A551A-C59F-4877-962A-14C88EFAD65D}" type="pres">
      <dgm:prSet presAssocID="{636A55FA-B1D9-457B-93A9-6932FFEC8EA7}" presName="circ1Tx" presStyleLbl="revTx" presStyleIdx="0" presStyleCnt="0">
        <dgm:presLayoutVars>
          <dgm:chMax val="0"/>
          <dgm:chPref val="0"/>
          <dgm:bulletEnabled val="1"/>
        </dgm:presLayoutVars>
      </dgm:prSet>
      <dgm:spPr>
        <a:prstGeom prst="rect">
          <a:avLst/>
        </a:prstGeom>
      </dgm:spPr>
      <dgm:t>
        <a:bodyPr/>
        <a:lstStyle/>
        <a:p>
          <a:endParaRPr lang="ru-RU"/>
        </a:p>
      </dgm:t>
    </dgm:pt>
    <dgm:pt modelId="{CE5F300E-18F0-41C0-B19C-208518A38C06}" type="pres">
      <dgm:prSet presAssocID="{8BB16CCB-7B18-4EE7-AF2C-D2917A12F5E7}" presName="circ2" presStyleLbl="vennNode1" presStyleIdx="1" presStyleCnt="7"/>
      <dgm:spPr>
        <a:xfrm>
          <a:off x="2808736" y="1544984"/>
          <a:ext cx="1496662" cy="1496845"/>
        </a:xfrm>
        <a:prstGeom prst="ellipse">
          <a:avLst/>
        </a:prstGeom>
        <a:solidFill>
          <a:srgbClr val="8064A2">
            <a:alpha val="50000"/>
            <a:hueOff val="-744128"/>
            <a:satOff val="4483"/>
            <a:lumOff val="359"/>
            <a:alphaOff val="0"/>
          </a:srgbClr>
        </a:solidFill>
        <a:ln w="25400" cap="flat" cmpd="sng" algn="ctr">
          <a:solidFill>
            <a:sysClr val="window" lastClr="FFFFFF">
              <a:hueOff val="0"/>
              <a:satOff val="0"/>
              <a:lumOff val="0"/>
              <a:alphaOff val="0"/>
            </a:sysClr>
          </a:solidFill>
          <a:prstDash val="solid"/>
        </a:ln>
        <a:effectLst/>
      </dgm:spPr>
      <dgm:t>
        <a:bodyPr/>
        <a:lstStyle/>
        <a:p>
          <a:endParaRPr lang="ru-RU"/>
        </a:p>
      </dgm:t>
    </dgm:pt>
    <dgm:pt modelId="{EDD6006C-8A59-4AE9-B56D-BFD92E54C3E2}" type="pres">
      <dgm:prSet presAssocID="{8BB16CCB-7B18-4EE7-AF2C-D2917A12F5E7}" presName="circ2Tx" presStyleLbl="revTx" presStyleIdx="0" presStyleCnt="0">
        <dgm:presLayoutVars>
          <dgm:chMax val="0"/>
          <dgm:chPref val="0"/>
          <dgm:bulletEnabled val="1"/>
        </dgm:presLayoutVars>
      </dgm:prSet>
      <dgm:spPr>
        <a:prstGeom prst="rect">
          <a:avLst/>
        </a:prstGeom>
      </dgm:spPr>
      <dgm:t>
        <a:bodyPr/>
        <a:lstStyle/>
        <a:p>
          <a:endParaRPr lang="ru-RU"/>
        </a:p>
      </dgm:t>
    </dgm:pt>
    <dgm:pt modelId="{73305C16-F59A-403D-8364-54A7552CE024}" type="pres">
      <dgm:prSet presAssocID="{A863D67C-A566-46A1-BF6F-E66D4523C060}" presName="circ3" presStyleLbl="vennNode1" presStyleIdx="2" presStyleCnt="7"/>
      <dgm:spPr>
        <a:xfrm>
          <a:off x="2916620" y="2019919"/>
          <a:ext cx="1496662" cy="1496845"/>
        </a:xfrm>
        <a:prstGeom prst="ellipse">
          <a:avLst/>
        </a:prstGeom>
        <a:solidFill>
          <a:srgbClr val="8064A2">
            <a:alpha val="50000"/>
            <a:hueOff val="-1488257"/>
            <a:satOff val="8966"/>
            <a:lumOff val="719"/>
            <a:alphaOff val="0"/>
          </a:srgbClr>
        </a:solidFill>
        <a:ln w="25400" cap="flat" cmpd="sng" algn="ctr">
          <a:solidFill>
            <a:sysClr val="window" lastClr="FFFFFF">
              <a:hueOff val="0"/>
              <a:satOff val="0"/>
              <a:lumOff val="0"/>
              <a:alphaOff val="0"/>
            </a:sysClr>
          </a:solidFill>
          <a:prstDash val="solid"/>
        </a:ln>
        <a:effectLst/>
      </dgm:spPr>
      <dgm:t>
        <a:bodyPr/>
        <a:lstStyle/>
        <a:p>
          <a:endParaRPr lang="ru-RU"/>
        </a:p>
      </dgm:t>
    </dgm:pt>
    <dgm:pt modelId="{8E6DAAE5-A2A9-43E1-8BFF-986B6411DA8B}" type="pres">
      <dgm:prSet presAssocID="{A863D67C-A566-46A1-BF6F-E66D4523C060}" presName="circ3Tx" presStyleLbl="revTx" presStyleIdx="0" presStyleCnt="0">
        <dgm:presLayoutVars>
          <dgm:chMax val="0"/>
          <dgm:chPref val="0"/>
          <dgm:bulletEnabled val="1"/>
        </dgm:presLayoutVars>
      </dgm:prSet>
      <dgm:spPr>
        <a:prstGeom prst="rect">
          <a:avLst/>
        </a:prstGeom>
      </dgm:spPr>
      <dgm:t>
        <a:bodyPr/>
        <a:lstStyle/>
        <a:p>
          <a:endParaRPr lang="ru-RU"/>
        </a:p>
      </dgm:t>
    </dgm:pt>
    <dgm:pt modelId="{BF1F0B25-AA94-468A-A81B-BB4F62C3F2F0}" type="pres">
      <dgm:prSet presAssocID="{49259948-BC95-463A-AB1D-EA821480D738}" presName="circ4" presStyleLbl="vennNode1" presStyleIdx="3" presStyleCnt="7"/>
      <dgm:spPr>
        <a:xfrm>
          <a:off x="2612922" y="2400784"/>
          <a:ext cx="1496662" cy="1496845"/>
        </a:xfrm>
        <a:prstGeom prst="ellipse">
          <a:avLst/>
        </a:prstGeom>
        <a:solidFill>
          <a:srgbClr val="8064A2">
            <a:alpha val="50000"/>
            <a:hueOff val="-2232385"/>
            <a:satOff val="13449"/>
            <a:lumOff val="1078"/>
            <a:alphaOff val="0"/>
          </a:srgbClr>
        </a:solidFill>
        <a:ln w="25400" cap="flat" cmpd="sng" algn="ctr">
          <a:solidFill>
            <a:sysClr val="window" lastClr="FFFFFF">
              <a:hueOff val="0"/>
              <a:satOff val="0"/>
              <a:lumOff val="0"/>
              <a:alphaOff val="0"/>
            </a:sysClr>
          </a:solidFill>
          <a:prstDash val="solid"/>
        </a:ln>
        <a:effectLst/>
      </dgm:spPr>
      <dgm:t>
        <a:bodyPr/>
        <a:lstStyle/>
        <a:p>
          <a:endParaRPr lang="ru-RU"/>
        </a:p>
      </dgm:t>
    </dgm:pt>
    <dgm:pt modelId="{96B05BDD-DE22-4B63-BFC5-EFCDA93F94D6}" type="pres">
      <dgm:prSet presAssocID="{49259948-BC95-463A-AB1D-EA821480D738}" presName="circ4Tx" presStyleLbl="revTx" presStyleIdx="0" presStyleCnt="0">
        <dgm:presLayoutVars>
          <dgm:chMax val="0"/>
          <dgm:chPref val="0"/>
          <dgm:bulletEnabled val="1"/>
        </dgm:presLayoutVars>
      </dgm:prSet>
      <dgm:spPr>
        <a:prstGeom prst="rect">
          <a:avLst/>
        </a:prstGeom>
      </dgm:spPr>
      <dgm:t>
        <a:bodyPr/>
        <a:lstStyle/>
        <a:p>
          <a:endParaRPr lang="ru-RU"/>
        </a:p>
      </dgm:t>
    </dgm:pt>
    <dgm:pt modelId="{E8F0C632-7BF4-4418-9D05-306CF4E5F1E0}" type="pres">
      <dgm:prSet presAssocID="{66D8F6C5-D3F4-416E-A55B-CC1D833D1C3A}" presName="circ5" presStyleLbl="vennNode1" presStyleIdx="4" presStyleCnt="7"/>
      <dgm:spPr>
        <a:xfrm>
          <a:off x="2126507" y="2400784"/>
          <a:ext cx="1496662" cy="1496845"/>
        </a:xfrm>
        <a:prstGeom prst="ellipse">
          <a:avLst/>
        </a:prstGeom>
        <a:solidFill>
          <a:srgbClr val="8064A2">
            <a:alpha val="50000"/>
            <a:hueOff val="-2976513"/>
            <a:satOff val="17933"/>
            <a:lumOff val="1437"/>
            <a:alphaOff val="0"/>
          </a:srgbClr>
        </a:solidFill>
        <a:ln w="25400" cap="flat" cmpd="sng" algn="ctr">
          <a:solidFill>
            <a:sysClr val="window" lastClr="FFFFFF">
              <a:hueOff val="0"/>
              <a:satOff val="0"/>
              <a:lumOff val="0"/>
              <a:alphaOff val="0"/>
            </a:sysClr>
          </a:solidFill>
          <a:prstDash val="solid"/>
        </a:ln>
        <a:effectLst/>
      </dgm:spPr>
      <dgm:t>
        <a:bodyPr/>
        <a:lstStyle/>
        <a:p>
          <a:endParaRPr lang="ru-RU"/>
        </a:p>
      </dgm:t>
    </dgm:pt>
    <dgm:pt modelId="{81B6162E-D5C6-4F20-AFAC-449D45B3E968}" type="pres">
      <dgm:prSet presAssocID="{66D8F6C5-D3F4-416E-A55B-CC1D833D1C3A}" presName="circ5Tx" presStyleLbl="revTx" presStyleIdx="0" presStyleCnt="0">
        <dgm:presLayoutVars>
          <dgm:chMax val="0"/>
          <dgm:chPref val="0"/>
          <dgm:bulletEnabled val="1"/>
        </dgm:presLayoutVars>
      </dgm:prSet>
      <dgm:spPr>
        <a:prstGeom prst="rect">
          <a:avLst/>
        </a:prstGeom>
      </dgm:spPr>
      <dgm:t>
        <a:bodyPr/>
        <a:lstStyle/>
        <a:p>
          <a:endParaRPr lang="ru-RU"/>
        </a:p>
      </dgm:t>
    </dgm:pt>
    <dgm:pt modelId="{2AE192CF-430F-445D-A0F8-517BB970D4A7}" type="pres">
      <dgm:prSet presAssocID="{80E913A3-41FC-487C-8DAB-967E9580A018}" presName="circ6" presStyleLbl="vennNode1" presStyleIdx="5" presStyleCnt="7"/>
      <dgm:spPr>
        <a:xfrm>
          <a:off x="1822809" y="2019919"/>
          <a:ext cx="1496662" cy="1496845"/>
        </a:xfrm>
        <a:prstGeom prst="ellipse">
          <a:avLst/>
        </a:prstGeom>
        <a:solidFill>
          <a:srgbClr val="8064A2">
            <a:alpha val="50000"/>
            <a:hueOff val="-3720641"/>
            <a:satOff val="22416"/>
            <a:lumOff val="1797"/>
            <a:alphaOff val="0"/>
          </a:srgbClr>
        </a:solidFill>
        <a:ln w="25400" cap="flat" cmpd="sng" algn="ctr">
          <a:solidFill>
            <a:sysClr val="window" lastClr="FFFFFF">
              <a:hueOff val="0"/>
              <a:satOff val="0"/>
              <a:lumOff val="0"/>
              <a:alphaOff val="0"/>
            </a:sysClr>
          </a:solidFill>
          <a:prstDash val="solid"/>
        </a:ln>
        <a:effectLst/>
      </dgm:spPr>
      <dgm:t>
        <a:bodyPr/>
        <a:lstStyle/>
        <a:p>
          <a:endParaRPr lang="ru-RU"/>
        </a:p>
      </dgm:t>
    </dgm:pt>
    <dgm:pt modelId="{25B6193C-E0E9-4C2D-9EDA-0047F65201C6}" type="pres">
      <dgm:prSet presAssocID="{80E913A3-41FC-487C-8DAB-967E9580A018}" presName="circ6Tx" presStyleLbl="revTx" presStyleIdx="0" presStyleCnt="0">
        <dgm:presLayoutVars>
          <dgm:chMax val="0"/>
          <dgm:chPref val="0"/>
          <dgm:bulletEnabled val="1"/>
        </dgm:presLayoutVars>
      </dgm:prSet>
      <dgm:spPr>
        <a:prstGeom prst="rect">
          <a:avLst/>
        </a:prstGeom>
      </dgm:spPr>
      <dgm:t>
        <a:bodyPr/>
        <a:lstStyle/>
        <a:p>
          <a:endParaRPr lang="ru-RU"/>
        </a:p>
      </dgm:t>
    </dgm:pt>
    <dgm:pt modelId="{7880CE87-591F-4A24-9656-F2E92E56AB5D}" type="pres">
      <dgm:prSet presAssocID="{2E0EDFF9-D3E9-4F52-88CC-5B02BFAAFBBE}" presName="circ7" presStyleLbl="vennNode1" presStyleIdx="6" presStyleCnt="7"/>
      <dgm:spPr>
        <a:xfrm>
          <a:off x="1930694" y="1544984"/>
          <a:ext cx="1496662" cy="1496845"/>
        </a:xfrm>
        <a:prstGeom prst="ellipse">
          <a:avLst/>
        </a:prstGeom>
        <a:solidFill>
          <a:srgbClr val="8064A2">
            <a:alpha val="50000"/>
            <a:hueOff val="-4464770"/>
            <a:satOff val="26899"/>
            <a:lumOff val="2156"/>
            <a:alphaOff val="0"/>
          </a:srgbClr>
        </a:solidFill>
        <a:ln w="25400" cap="flat" cmpd="sng" algn="ctr">
          <a:solidFill>
            <a:sysClr val="window" lastClr="FFFFFF">
              <a:hueOff val="0"/>
              <a:satOff val="0"/>
              <a:lumOff val="0"/>
              <a:alphaOff val="0"/>
            </a:sysClr>
          </a:solidFill>
          <a:prstDash val="solid"/>
        </a:ln>
        <a:effectLst/>
      </dgm:spPr>
      <dgm:t>
        <a:bodyPr/>
        <a:lstStyle/>
        <a:p>
          <a:endParaRPr lang="ru-RU"/>
        </a:p>
      </dgm:t>
    </dgm:pt>
    <dgm:pt modelId="{6C30E096-E205-4DB0-A582-FD211E0A7F0B}" type="pres">
      <dgm:prSet presAssocID="{2E0EDFF9-D3E9-4F52-88CC-5B02BFAAFBBE}" presName="circ7Tx" presStyleLbl="revTx" presStyleIdx="0" presStyleCnt="0">
        <dgm:presLayoutVars>
          <dgm:chMax val="0"/>
          <dgm:chPref val="0"/>
          <dgm:bulletEnabled val="1"/>
        </dgm:presLayoutVars>
      </dgm:prSet>
      <dgm:spPr>
        <a:prstGeom prst="rect">
          <a:avLst/>
        </a:prstGeom>
      </dgm:spPr>
      <dgm:t>
        <a:bodyPr/>
        <a:lstStyle/>
        <a:p>
          <a:endParaRPr lang="ru-RU"/>
        </a:p>
      </dgm:t>
    </dgm:pt>
  </dgm:ptLst>
  <dgm:cxnLst>
    <dgm:cxn modelId="{72EC58C1-EB86-49B3-BDBC-7D953654EDB7}" type="presOf" srcId="{A863D67C-A566-46A1-BF6F-E66D4523C060}" destId="{8E6DAAE5-A2A9-43E1-8BFF-986B6411DA8B}" srcOrd="0" destOrd="0" presId="urn:microsoft.com/office/officeart/2005/8/layout/venn1"/>
    <dgm:cxn modelId="{67D4D4ED-7080-4922-8364-893575367B78}" type="presOf" srcId="{8BB16CCB-7B18-4EE7-AF2C-D2917A12F5E7}" destId="{EDD6006C-8A59-4AE9-B56D-BFD92E54C3E2}" srcOrd="0" destOrd="0" presId="urn:microsoft.com/office/officeart/2005/8/layout/venn1"/>
    <dgm:cxn modelId="{E0658573-0E2F-40A1-8B42-699AE8D5B923}" srcId="{41E43861-374F-44F5-B59C-E7BB6D751922}" destId="{80E913A3-41FC-487C-8DAB-967E9580A018}" srcOrd="5" destOrd="0" parTransId="{6F46A132-2EE6-4FAC-B142-4B0B4D02D123}" sibTransId="{682E784A-3126-46E0-855B-4ED949F8E500}"/>
    <dgm:cxn modelId="{047F9A67-15B5-4CB8-8ADC-6074B9AA2681}" type="presOf" srcId="{66D8F6C5-D3F4-416E-A55B-CC1D833D1C3A}" destId="{81B6162E-D5C6-4F20-AFAC-449D45B3E968}" srcOrd="0" destOrd="0" presId="urn:microsoft.com/office/officeart/2005/8/layout/venn1"/>
    <dgm:cxn modelId="{D2E264D9-191A-4EBE-808B-EF47C9742FC9}" srcId="{41E43861-374F-44F5-B59C-E7BB6D751922}" destId="{A863D67C-A566-46A1-BF6F-E66D4523C060}" srcOrd="2" destOrd="0" parTransId="{EE69BC8B-BE1A-4D17-908D-3005F92B1EBB}" sibTransId="{8B351E43-026C-4AB7-AE34-F652EC85526D}"/>
    <dgm:cxn modelId="{AA30BB0A-CED1-41EC-99F1-B856415BF68B}" srcId="{41E43861-374F-44F5-B59C-E7BB6D751922}" destId="{636A55FA-B1D9-457B-93A9-6932FFEC8EA7}" srcOrd="0" destOrd="0" parTransId="{CE0577ED-4648-436B-B79A-D9C0F84CE8C6}" sibTransId="{83116DF9-2145-48C9-84AA-85ADDF1771F0}"/>
    <dgm:cxn modelId="{86B9CAC3-81ED-4E23-91A7-4EEAE0C935A1}" type="presOf" srcId="{80E913A3-41FC-487C-8DAB-967E9580A018}" destId="{25B6193C-E0E9-4C2D-9EDA-0047F65201C6}" srcOrd="0" destOrd="0" presId="urn:microsoft.com/office/officeart/2005/8/layout/venn1"/>
    <dgm:cxn modelId="{F1D515C1-A9B9-4B45-8142-44F42EBBEF92}" srcId="{41E43861-374F-44F5-B59C-E7BB6D751922}" destId="{8BB16CCB-7B18-4EE7-AF2C-D2917A12F5E7}" srcOrd="1" destOrd="0" parTransId="{A32DAABF-4D07-40C7-B7B3-19BF56CC298B}" sibTransId="{1A784820-0D1C-483E-9B6A-B7CFF5581286}"/>
    <dgm:cxn modelId="{EB229020-0C0A-42D0-A97D-267A86D569E7}" type="presOf" srcId="{41E43861-374F-44F5-B59C-E7BB6D751922}" destId="{7B19743C-FC5C-4531-9257-538A7D99FC17}" srcOrd="0" destOrd="0" presId="urn:microsoft.com/office/officeart/2005/8/layout/venn1"/>
    <dgm:cxn modelId="{43DAC1C9-1C3A-498F-8F12-7F7C54120FAE}" type="presOf" srcId="{636A55FA-B1D9-457B-93A9-6932FFEC8EA7}" destId="{449A551A-C59F-4877-962A-14C88EFAD65D}" srcOrd="0" destOrd="0" presId="urn:microsoft.com/office/officeart/2005/8/layout/venn1"/>
    <dgm:cxn modelId="{C2545BD8-08C4-482A-8DF5-09DEA316D361}" type="presOf" srcId="{49259948-BC95-463A-AB1D-EA821480D738}" destId="{96B05BDD-DE22-4B63-BFC5-EFCDA93F94D6}" srcOrd="0" destOrd="0" presId="urn:microsoft.com/office/officeart/2005/8/layout/venn1"/>
    <dgm:cxn modelId="{C6F36596-986A-4D8F-ABC5-6A4C77C2BE21}" srcId="{41E43861-374F-44F5-B59C-E7BB6D751922}" destId="{2E0EDFF9-D3E9-4F52-88CC-5B02BFAAFBBE}" srcOrd="6" destOrd="0" parTransId="{1D561AEE-DE7A-43F2-9272-5EF1A8A7B1F6}" sibTransId="{E354579B-87C4-46CD-A1F1-143E181D6599}"/>
    <dgm:cxn modelId="{51E008E7-1564-48FF-9EE4-9956501FF7FA}" srcId="{41E43861-374F-44F5-B59C-E7BB6D751922}" destId="{66D8F6C5-D3F4-416E-A55B-CC1D833D1C3A}" srcOrd="4" destOrd="0" parTransId="{914782EF-C586-4DE7-9B19-208BC1D6E1A7}" sibTransId="{4977C9A2-70C5-4509-BFE3-A043735F0346}"/>
    <dgm:cxn modelId="{AA7B1E95-1FDC-4F8B-B20C-C6A451B2BA7D}" srcId="{41E43861-374F-44F5-B59C-E7BB6D751922}" destId="{49259948-BC95-463A-AB1D-EA821480D738}" srcOrd="3" destOrd="0" parTransId="{C1F2E5CD-943C-4D39-8071-855A5B133CA9}" sibTransId="{DBF6D7F4-D94E-44AF-87B5-B43C8DDD31DA}"/>
    <dgm:cxn modelId="{A7B7B0B1-E387-4C67-B89C-9C1B4E0D4EA2}" type="presOf" srcId="{2E0EDFF9-D3E9-4F52-88CC-5B02BFAAFBBE}" destId="{6C30E096-E205-4DB0-A582-FD211E0A7F0B}" srcOrd="0" destOrd="0" presId="urn:microsoft.com/office/officeart/2005/8/layout/venn1"/>
    <dgm:cxn modelId="{C81A3859-1FB4-4557-B830-1C0C3433486A}" type="presParOf" srcId="{7B19743C-FC5C-4531-9257-538A7D99FC17}" destId="{B0FC5573-F276-471C-9B08-33528B11D5D9}" srcOrd="0" destOrd="0" presId="urn:microsoft.com/office/officeart/2005/8/layout/venn1"/>
    <dgm:cxn modelId="{17988D97-527E-4801-B005-6DCF93E94EB9}" type="presParOf" srcId="{7B19743C-FC5C-4531-9257-538A7D99FC17}" destId="{449A551A-C59F-4877-962A-14C88EFAD65D}" srcOrd="1" destOrd="0" presId="urn:microsoft.com/office/officeart/2005/8/layout/venn1"/>
    <dgm:cxn modelId="{0F4CD9E0-7231-4EE8-B6E4-6BBF438610E2}" type="presParOf" srcId="{7B19743C-FC5C-4531-9257-538A7D99FC17}" destId="{CE5F300E-18F0-41C0-B19C-208518A38C06}" srcOrd="2" destOrd="0" presId="urn:microsoft.com/office/officeart/2005/8/layout/venn1"/>
    <dgm:cxn modelId="{FA87C31F-DC7D-4340-B6B4-74FE49C14E10}" type="presParOf" srcId="{7B19743C-FC5C-4531-9257-538A7D99FC17}" destId="{EDD6006C-8A59-4AE9-B56D-BFD92E54C3E2}" srcOrd="3" destOrd="0" presId="urn:microsoft.com/office/officeart/2005/8/layout/venn1"/>
    <dgm:cxn modelId="{28F8CE71-138C-47F6-B91A-437616258D60}" type="presParOf" srcId="{7B19743C-FC5C-4531-9257-538A7D99FC17}" destId="{73305C16-F59A-403D-8364-54A7552CE024}" srcOrd="4" destOrd="0" presId="urn:microsoft.com/office/officeart/2005/8/layout/venn1"/>
    <dgm:cxn modelId="{54AEFC4C-F853-4443-BE53-A3E03DE0A495}" type="presParOf" srcId="{7B19743C-FC5C-4531-9257-538A7D99FC17}" destId="{8E6DAAE5-A2A9-43E1-8BFF-986B6411DA8B}" srcOrd="5" destOrd="0" presId="urn:microsoft.com/office/officeart/2005/8/layout/venn1"/>
    <dgm:cxn modelId="{C11DA48C-0EEB-4AE4-8CCE-B74576FEBFFB}" type="presParOf" srcId="{7B19743C-FC5C-4531-9257-538A7D99FC17}" destId="{BF1F0B25-AA94-468A-A81B-BB4F62C3F2F0}" srcOrd="6" destOrd="0" presId="urn:microsoft.com/office/officeart/2005/8/layout/venn1"/>
    <dgm:cxn modelId="{949450C3-3612-4DAB-A2C2-5316E25B0F89}" type="presParOf" srcId="{7B19743C-FC5C-4531-9257-538A7D99FC17}" destId="{96B05BDD-DE22-4B63-BFC5-EFCDA93F94D6}" srcOrd="7" destOrd="0" presId="urn:microsoft.com/office/officeart/2005/8/layout/venn1"/>
    <dgm:cxn modelId="{AA28F38E-B332-40F5-97C1-976CD6C79F91}" type="presParOf" srcId="{7B19743C-FC5C-4531-9257-538A7D99FC17}" destId="{E8F0C632-7BF4-4418-9D05-306CF4E5F1E0}" srcOrd="8" destOrd="0" presId="urn:microsoft.com/office/officeart/2005/8/layout/venn1"/>
    <dgm:cxn modelId="{E993658C-DE3C-4536-9753-8D67AE98685F}" type="presParOf" srcId="{7B19743C-FC5C-4531-9257-538A7D99FC17}" destId="{81B6162E-D5C6-4F20-AFAC-449D45B3E968}" srcOrd="9" destOrd="0" presId="urn:microsoft.com/office/officeart/2005/8/layout/venn1"/>
    <dgm:cxn modelId="{4A263CE7-B2DE-49DA-8401-E847902EFE89}" type="presParOf" srcId="{7B19743C-FC5C-4531-9257-538A7D99FC17}" destId="{2AE192CF-430F-445D-A0F8-517BB970D4A7}" srcOrd="10" destOrd="0" presId="urn:microsoft.com/office/officeart/2005/8/layout/venn1"/>
    <dgm:cxn modelId="{9E01F491-2DE5-4168-AAAD-48C9DCA22F3D}" type="presParOf" srcId="{7B19743C-FC5C-4531-9257-538A7D99FC17}" destId="{25B6193C-E0E9-4C2D-9EDA-0047F65201C6}" srcOrd="11" destOrd="0" presId="urn:microsoft.com/office/officeart/2005/8/layout/venn1"/>
    <dgm:cxn modelId="{6BC75A07-3C37-4CAF-A8A5-BF22ADEFA07C}" type="presParOf" srcId="{7B19743C-FC5C-4531-9257-538A7D99FC17}" destId="{7880CE87-591F-4A24-9656-F2E92E56AB5D}" srcOrd="12" destOrd="0" presId="urn:microsoft.com/office/officeart/2005/8/layout/venn1"/>
    <dgm:cxn modelId="{D03BE600-67CC-491A-AE69-A4D5706A683C}" type="presParOf" srcId="{7B19743C-FC5C-4531-9257-538A7D99FC17}" destId="{6C30E096-E205-4DB0-A582-FD211E0A7F0B}" srcOrd="13" destOrd="0" presId="urn:microsoft.com/office/officeart/2005/8/layout/venn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DD39C55-0015-4D28-9038-B7CE6F89B2A7}" type="doc">
      <dgm:prSet loTypeId="urn:microsoft.com/office/officeart/2005/8/layout/vList2" loCatId="list" qsTypeId="urn:microsoft.com/office/officeart/2005/8/quickstyle/simple1" qsCatId="simple" csTypeId="urn:microsoft.com/office/officeart/2005/8/colors/accent5_1" csCatId="accent5" phldr="1"/>
      <dgm:spPr/>
      <dgm:t>
        <a:bodyPr/>
        <a:lstStyle/>
        <a:p>
          <a:endParaRPr lang="ru-RU"/>
        </a:p>
      </dgm:t>
    </dgm:pt>
    <dgm:pt modelId="{1DCDA70B-3F7F-414A-975B-405F6341760E}">
      <dgm:prSet phldrT="[Текст]" custT="1"/>
      <dgm:spPr>
        <a:xfrm>
          <a:off x="0" y="24492"/>
          <a:ext cx="6811100" cy="436714"/>
        </a:xfrm>
        <a:solidFill>
          <a:sysClr val="window" lastClr="FFFFFF">
            <a:hueOff val="0"/>
            <a:satOff val="0"/>
            <a:lumOff val="0"/>
            <a:alphaOff val="0"/>
          </a:sysClr>
        </a:solidFill>
        <a:ln w="25400" cap="flat" cmpd="sng" algn="ctr">
          <a:solidFill>
            <a:srgbClr val="4BACC6">
              <a:shade val="80000"/>
              <a:hueOff val="0"/>
              <a:satOff val="0"/>
              <a:lumOff val="0"/>
              <a:alphaOff val="0"/>
            </a:srgbClr>
          </a:solidFill>
          <a:prstDash val="solid"/>
        </a:ln>
        <a:effectLst/>
      </dgm:spPr>
      <dgm:t>
        <a:bodyPr/>
        <a:lstStyle/>
        <a:p>
          <a:r>
            <a:rPr lang="uk-UA" sz="1400">
              <a:solidFill>
                <a:sysClr val="windowText" lastClr="000000">
                  <a:hueOff val="0"/>
                  <a:satOff val="0"/>
                  <a:lumOff val="0"/>
                  <a:alphaOff val="0"/>
                </a:sysClr>
              </a:solidFill>
              <a:latin typeface="Times New Roman" pitchFamily="18" charset="0"/>
              <a:ea typeface="+mn-ea"/>
              <a:cs typeface="Times New Roman" pitchFamily="18" charset="0"/>
            </a:rPr>
            <a:t>- організація навчання педагогічних працівників щодо дистанційної роботи з дітьми та надання їм методичної підтримки;</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765AF19E-8E6F-48AB-BF0B-A8F872FCCF91}" type="parTrans" cxnId="{26983EEB-3B96-4C4A-B1BC-A4742A1F34AE}">
      <dgm:prSet/>
      <dgm:spPr/>
      <dgm:t>
        <a:bodyPr/>
        <a:lstStyle/>
        <a:p>
          <a:endParaRPr lang="ru-RU"/>
        </a:p>
      </dgm:t>
    </dgm:pt>
    <dgm:pt modelId="{DADB7CF1-DCD3-402C-9675-833FAB32CDE3}" type="sibTrans" cxnId="{26983EEB-3B96-4C4A-B1BC-A4742A1F34AE}">
      <dgm:prSet/>
      <dgm:spPr/>
      <dgm:t>
        <a:bodyPr/>
        <a:lstStyle/>
        <a:p>
          <a:endParaRPr lang="ru-RU"/>
        </a:p>
      </dgm:t>
    </dgm:pt>
    <dgm:pt modelId="{FEF60209-231E-4366-948C-01872A54E4A3}">
      <dgm:prSet custT="1"/>
      <dgm:spPr>
        <a:xfrm>
          <a:off x="0" y="559127"/>
          <a:ext cx="6811100" cy="330224"/>
        </a:xfrm>
        <a:solidFill>
          <a:sysClr val="window" lastClr="FFFFFF">
            <a:hueOff val="0"/>
            <a:satOff val="0"/>
            <a:lumOff val="0"/>
            <a:alphaOff val="0"/>
          </a:sysClr>
        </a:solidFill>
        <a:ln w="25400" cap="flat" cmpd="sng" algn="ctr">
          <a:solidFill>
            <a:srgbClr val="4BACC6">
              <a:shade val="80000"/>
              <a:hueOff val="0"/>
              <a:satOff val="0"/>
              <a:lumOff val="0"/>
              <a:alphaOff val="0"/>
            </a:srgbClr>
          </a:solidFill>
          <a:prstDash val="solid"/>
        </a:ln>
        <a:effectLst/>
      </dgm:spPr>
      <dgm:t>
        <a:bodyPr/>
        <a:lstStyle/>
        <a:p>
          <a:r>
            <a:rPr lang="uk-UA" sz="1400">
              <a:solidFill>
                <a:sysClr val="windowText" lastClr="000000">
                  <a:hueOff val="0"/>
                  <a:satOff val="0"/>
                  <a:lumOff val="0"/>
                  <a:alphaOff val="0"/>
                </a:sysClr>
              </a:solidFill>
              <a:latin typeface="Times New Roman" pitchFamily="18" charset="0"/>
              <a:ea typeface="+mn-ea"/>
              <a:cs typeface="Times New Roman" pitchFamily="18" charset="0"/>
            </a:rPr>
            <a:t>- забезпечення педагогів необхідним обладнанням та доступом до інтернету; </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04AC15D4-6288-4852-8DD6-7B71B75AC2F2}" type="parTrans" cxnId="{6C96FC7D-EEC2-4E4A-A746-DBA7D43F1E35}">
      <dgm:prSet/>
      <dgm:spPr/>
      <dgm:t>
        <a:bodyPr/>
        <a:lstStyle/>
        <a:p>
          <a:endParaRPr lang="ru-RU"/>
        </a:p>
      </dgm:t>
    </dgm:pt>
    <dgm:pt modelId="{E362F22B-4F11-418D-B02C-B86DBB9F979A}" type="sibTrans" cxnId="{6C96FC7D-EEC2-4E4A-A746-DBA7D43F1E35}">
      <dgm:prSet/>
      <dgm:spPr/>
      <dgm:t>
        <a:bodyPr/>
        <a:lstStyle/>
        <a:p>
          <a:endParaRPr lang="ru-RU"/>
        </a:p>
      </dgm:t>
    </dgm:pt>
    <dgm:pt modelId="{C3082780-17D7-4C94-A1D5-60E9DC6AF74E}">
      <dgm:prSet custT="1"/>
      <dgm:spPr>
        <a:xfrm>
          <a:off x="0" y="987271"/>
          <a:ext cx="6811100" cy="357765"/>
        </a:xfrm>
        <a:solidFill>
          <a:sysClr val="window" lastClr="FFFFFF">
            <a:hueOff val="0"/>
            <a:satOff val="0"/>
            <a:lumOff val="0"/>
            <a:alphaOff val="0"/>
          </a:sysClr>
        </a:solidFill>
        <a:ln w="25400" cap="flat" cmpd="sng" algn="ctr">
          <a:solidFill>
            <a:srgbClr val="4BACC6">
              <a:shade val="80000"/>
              <a:hueOff val="0"/>
              <a:satOff val="0"/>
              <a:lumOff val="0"/>
              <a:alphaOff val="0"/>
            </a:srgbClr>
          </a:solidFill>
          <a:prstDash val="solid"/>
        </a:ln>
        <a:effectLst/>
      </dgm:spPr>
      <dgm:t>
        <a:bodyPr/>
        <a:lstStyle/>
        <a:p>
          <a:r>
            <a:rPr lang="uk-UA" sz="1400">
              <a:solidFill>
                <a:sysClr val="windowText" lastClr="000000">
                  <a:hueOff val="0"/>
                  <a:satOff val="0"/>
                  <a:lumOff val="0"/>
                  <a:alphaOff val="0"/>
                </a:sysClr>
              </a:solidFill>
              <a:latin typeface="Times New Roman" pitchFamily="18" charset="0"/>
              <a:ea typeface="+mn-ea"/>
              <a:cs typeface="Times New Roman" pitchFamily="18" charset="0"/>
            </a:rPr>
            <a:t>- організація психолого-педагогічної підтримки та супровід усіх учасників освітнього процесу; </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F91647DF-9638-40C6-97F4-55AA34FF1F53}" type="parTrans" cxnId="{CB119767-9F1B-4626-975F-71B7347BDE6C}">
      <dgm:prSet/>
      <dgm:spPr/>
      <dgm:t>
        <a:bodyPr/>
        <a:lstStyle/>
        <a:p>
          <a:endParaRPr lang="ru-RU"/>
        </a:p>
      </dgm:t>
    </dgm:pt>
    <dgm:pt modelId="{4B9CD098-D4C0-4DA2-88F3-78F2E63B935F}" type="sibTrans" cxnId="{CB119767-9F1B-4626-975F-71B7347BDE6C}">
      <dgm:prSet/>
      <dgm:spPr/>
      <dgm:t>
        <a:bodyPr/>
        <a:lstStyle/>
        <a:p>
          <a:endParaRPr lang="ru-RU"/>
        </a:p>
      </dgm:t>
    </dgm:pt>
    <dgm:pt modelId="{6F9D7420-D8C6-4E52-A990-81B3D604284C}">
      <dgm:prSet custT="1"/>
      <dgm:spPr>
        <a:xfrm>
          <a:off x="0" y="1442957"/>
          <a:ext cx="6811100" cy="636479"/>
        </a:xfrm>
        <a:solidFill>
          <a:sysClr val="window" lastClr="FFFFFF">
            <a:hueOff val="0"/>
            <a:satOff val="0"/>
            <a:lumOff val="0"/>
            <a:alphaOff val="0"/>
          </a:sysClr>
        </a:solidFill>
        <a:ln w="25400" cap="flat" cmpd="sng" algn="ctr">
          <a:solidFill>
            <a:srgbClr val="4BACC6">
              <a:shade val="80000"/>
              <a:hueOff val="0"/>
              <a:satOff val="0"/>
              <a:lumOff val="0"/>
              <a:alphaOff val="0"/>
            </a:srgbClr>
          </a:solidFill>
          <a:prstDash val="solid"/>
        </a:ln>
        <a:effectLst/>
      </dgm:spPr>
      <dgm:t>
        <a:bodyPr/>
        <a:lstStyle/>
        <a:p>
          <a:r>
            <a:rPr lang="uk-UA" sz="1400">
              <a:solidFill>
                <a:sysClr val="windowText" lastClr="000000">
                  <a:hueOff val="0"/>
                  <a:satOff val="0"/>
                  <a:lumOff val="0"/>
                  <a:alphaOff val="0"/>
                </a:sysClr>
              </a:solidFill>
              <a:latin typeface="Times New Roman" pitchFamily="18" charset="0"/>
              <a:ea typeface="+mn-ea"/>
              <a:cs typeface="Times New Roman" pitchFamily="18" charset="0"/>
            </a:rPr>
            <a:t>- систематичність організації освітнього процесу з дітьми раннього та дошкільного віку. </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CCB7C0C4-9931-4965-A6CB-458AE93FFFD2}" type="parTrans" cxnId="{4C180901-5576-475C-9752-0E1306D35983}">
      <dgm:prSet/>
      <dgm:spPr/>
      <dgm:t>
        <a:bodyPr/>
        <a:lstStyle/>
        <a:p>
          <a:endParaRPr lang="ru-RU"/>
        </a:p>
      </dgm:t>
    </dgm:pt>
    <dgm:pt modelId="{969B8508-223E-46B8-846B-91492B21D5D8}" type="sibTrans" cxnId="{4C180901-5576-475C-9752-0E1306D35983}">
      <dgm:prSet/>
      <dgm:spPr/>
      <dgm:t>
        <a:bodyPr/>
        <a:lstStyle/>
        <a:p>
          <a:endParaRPr lang="ru-RU"/>
        </a:p>
      </dgm:t>
    </dgm:pt>
    <dgm:pt modelId="{97A3084B-AF2F-4556-8DCA-31F16BD8A5BD}" type="pres">
      <dgm:prSet presAssocID="{2DD39C55-0015-4D28-9038-B7CE6F89B2A7}" presName="linear" presStyleCnt="0">
        <dgm:presLayoutVars>
          <dgm:animLvl val="lvl"/>
          <dgm:resizeHandles val="exact"/>
        </dgm:presLayoutVars>
      </dgm:prSet>
      <dgm:spPr/>
      <dgm:t>
        <a:bodyPr/>
        <a:lstStyle/>
        <a:p>
          <a:endParaRPr lang="ru-RU"/>
        </a:p>
      </dgm:t>
    </dgm:pt>
    <dgm:pt modelId="{764AAD9C-6B63-479F-9657-CD0E881FDCB2}" type="pres">
      <dgm:prSet presAssocID="{1DCDA70B-3F7F-414A-975B-405F6341760E}" presName="parentText" presStyleLbl="node1" presStyleIdx="0" presStyleCnt="4" custScaleY="68614">
        <dgm:presLayoutVars>
          <dgm:chMax val="0"/>
          <dgm:bulletEnabled val="1"/>
        </dgm:presLayoutVars>
      </dgm:prSet>
      <dgm:spPr>
        <a:prstGeom prst="roundRect">
          <a:avLst/>
        </a:prstGeom>
      </dgm:spPr>
      <dgm:t>
        <a:bodyPr/>
        <a:lstStyle/>
        <a:p>
          <a:endParaRPr lang="ru-RU"/>
        </a:p>
      </dgm:t>
    </dgm:pt>
    <dgm:pt modelId="{8BAD7A5E-B85A-41EB-B5A5-E8EEC4CD766E}" type="pres">
      <dgm:prSet presAssocID="{DADB7CF1-DCD3-402C-9675-833FAB32CDE3}" presName="spacer" presStyleCnt="0"/>
      <dgm:spPr/>
    </dgm:pt>
    <dgm:pt modelId="{13223131-33B1-4EF7-8E23-FC94D010CAAA}" type="pres">
      <dgm:prSet presAssocID="{FEF60209-231E-4366-948C-01872A54E4A3}" presName="parentText" presStyleLbl="node1" presStyleIdx="1" presStyleCnt="4" custScaleY="51883">
        <dgm:presLayoutVars>
          <dgm:chMax val="0"/>
          <dgm:bulletEnabled val="1"/>
        </dgm:presLayoutVars>
      </dgm:prSet>
      <dgm:spPr>
        <a:prstGeom prst="roundRect">
          <a:avLst/>
        </a:prstGeom>
      </dgm:spPr>
      <dgm:t>
        <a:bodyPr/>
        <a:lstStyle/>
        <a:p>
          <a:endParaRPr lang="ru-RU"/>
        </a:p>
      </dgm:t>
    </dgm:pt>
    <dgm:pt modelId="{64F54920-5826-454D-9A5E-997ED052B6F0}" type="pres">
      <dgm:prSet presAssocID="{E362F22B-4F11-418D-B02C-B86DBB9F979A}" presName="spacer" presStyleCnt="0"/>
      <dgm:spPr/>
    </dgm:pt>
    <dgm:pt modelId="{43F588FC-7B7D-495E-AC7D-85126633E709}" type="pres">
      <dgm:prSet presAssocID="{C3082780-17D7-4C94-A1D5-60E9DC6AF74E}" presName="parentText" presStyleLbl="node1" presStyleIdx="2" presStyleCnt="4" custScaleY="56210">
        <dgm:presLayoutVars>
          <dgm:chMax val="0"/>
          <dgm:bulletEnabled val="1"/>
        </dgm:presLayoutVars>
      </dgm:prSet>
      <dgm:spPr>
        <a:prstGeom prst="roundRect">
          <a:avLst/>
        </a:prstGeom>
      </dgm:spPr>
      <dgm:t>
        <a:bodyPr/>
        <a:lstStyle/>
        <a:p>
          <a:endParaRPr lang="ru-RU"/>
        </a:p>
      </dgm:t>
    </dgm:pt>
    <dgm:pt modelId="{BBF50EDF-CD00-4EAE-86D9-40D2430C8B25}" type="pres">
      <dgm:prSet presAssocID="{4B9CD098-D4C0-4DA2-88F3-78F2E63B935F}" presName="spacer" presStyleCnt="0"/>
      <dgm:spPr/>
    </dgm:pt>
    <dgm:pt modelId="{D9517433-E197-45BE-87FE-86160399BB78}" type="pres">
      <dgm:prSet presAssocID="{6F9D7420-D8C6-4E52-A990-81B3D604284C}" presName="parentText" presStyleLbl="node1" presStyleIdx="3" presStyleCnt="4">
        <dgm:presLayoutVars>
          <dgm:chMax val="0"/>
          <dgm:bulletEnabled val="1"/>
        </dgm:presLayoutVars>
      </dgm:prSet>
      <dgm:spPr>
        <a:prstGeom prst="roundRect">
          <a:avLst/>
        </a:prstGeom>
      </dgm:spPr>
      <dgm:t>
        <a:bodyPr/>
        <a:lstStyle/>
        <a:p>
          <a:endParaRPr lang="ru-RU"/>
        </a:p>
      </dgm:t>
    </dgm:pt>
  </dgm:ptLst>
  <dgm:cxnLst>
    <dgm:cxn modelId="{3ACE0E54-52BC-41C5-A4DF-FECEF5A22B16}" type="presOf" srcId="{1DCDA70B-3F7F-414A-975B-405F6341760E}" destId="{764AAD9C-6B63-479F-9657-CD0E881FDCB2}" srcOrd="0" destOrd="0" presId="urn:microsoft.com/office/officeart/2005/8/layout/vList2"/>
    <dgm:cxn modelId="{CB119767-9F1B-4626-975F-71B7347BDE6C}" srcId="{2DD39C55-0015-4D28-9038-B7CE6F89B2A7}" destId="{C3082780-17D7-4C94-A1D5-60E9DC6AF74E}" srcOrd="2" destOrd="0" parTransId="{F91647DF-9638-40C6-97F4-55AA34FF1F53}" sibTransId="{4B9CD098-D4C0-4DA2-88F3-78F2E63B935F}"/>
    <dgm:cxn modelId="{C9711EB9-C044-49E1-A2A9-49A03B022250}" type="presOf" srcId="{C3082780-17D7-4C94-A1D5-60E9DC6AF74E}" destId="{43F588FC-7B7D-495E-AC7D-85126633E709}" srcOrd="0" destOrd="0" presId="urn:microsoft.com/office/officeart/2005/8/layout/vList2"/>
    <dgm:cxn modelId="{F6B2D3E3-5E49-40D9-B775-F1EE41CF760A}" type="presOf" srcId="{FEF60209-231E-4366-948C-01872A54E4A3}" destId="{13223131-33B1-4EF7-8E23-FC94D010CAAA}" srcOrd="0" destOrd="0" presId="urn:microsoft.com/office/officeart/2005/8/layout/vList2"/>
    <dgm:cxn modelId="{4C180901-5576-475C-9752-0E1306D35983}" srcId="{2DD39C55-0015-4D28-9038-B7CE6F89B2A7}" destId="{6F9D7420-D8C6-4E52-A990-81B3D604284C}" srcOrd="3" destOrd="0" parTransId="{CCB7C0C4-9931-4965-A6CB-458AE93FFFD2}" sibTransId="{969B8508-223E-46B8-846B-91492B21D5D8}"/>
    <dgm:cxn modelId="{512A368D-B245-4A19-B2B3-2DA06AA3FF31}" type="presOf" srcId="{6F9D7420-D8C6-4E52-A990-81B3D604284C}" destId="{D9517433-E197-45BE-87FE-86160399BB78}" srcOrd="0" destOrd="0" presId="urn:microsoft.com/office/officeart/2005/8/layout/vList2"/>
    <dgm:cxn modelId="{6C96FC7D-EEC2-4E4A-A746-DBA7D43F1E35}" srcId="{2DD39C55-0015-4D28-9038-B7CE6F89B2A7}" destId="{FEF60209-231E-4366-948C-01872A54E4A3}" srcOrd="1" destOrd="0" parTransId="{04AC15D4-6288-4852-8DD6-7B71B75AC2F2}" sibTransId="{E362F22B-4F11-418D-B02C-B86DBB9F979A}"/>
    <dgm:cxn modelId="{434F9B02-AA1B-4BBF-9540-DF08A17482A5}" type="presOf" srcId="{2DD39C55-0015-4D28-9038-B7CE6F89B2A7}" destId="{97A3084B-AF2F-4556-8DCA-31F16BD8A5BD}" srcOrd="0" destOrd="0" presId="urn:microsoft.com/office/officeart/2005/8/layout/vList2"/>
    <dgm:cxn modelId="{26983EEB-3B96-4C4A-B1BC-A4742A1F34AE}" srcId="{2DD39C55-0015-4D28-9038-B7CE6F89B2A7}" destId="{1DCDA70B-3F7F-414A-975B-405F6341760E}" srcOrd="0" destOrd="0" parTransId="{765AF19E-8E6F-48AB-BF0B-A8F872FCCF91}" sibTransId="{DADB7CF1-DCD3-402C-9675-833FAB32CDE3}"/>
    <dgm:cxn modelId="{37620A50-4D25-4375-94D1-3C5D7F7ADF7D}" type="presParOf" srcId="{97A3084B-AF2F-4556-8DCA-31F16BD8A5BD}" destId="{764AAD9C-6B63-479F-9657-CD0E881FDCB2}" srcOrd="0" destOrd="0" presId="urn:microsoft.com/office/officeart/2005/8/layout/vList2"/>
    <dgm:cxn modelId="{AF0ADD21-7FDF-4F24-9B10-9FF81E215072}" type="presParOf" srcId="{97A3084B-AF2F-4556-8DCA-31F16BD8A5BD}" destId="{8BAD7A5E-B85A-41EB-B5A5-E8EEC4CD766E}" srcOrd="1" destOrd="0" presId="urn:microsoft.com/office/officeart/2005/8/layout/vList2"/>
    <dgm:cxn modelId="{204355A2-3734-49E7-8E1D-154F03026E63}" type="presParOf" srcId="{97A3084B-AF2F-4556-8DCA-31F16BD8A5BD}" destId="{13223131-33B1-4EF7-8E23-FC94D010CAAA}" srcOrd="2" destOrd="0" presId="urn:microsoft.com/office/officeart/2005/8/layout/vList2"/>
    <dgm:cxn modelId="{A51AC3BA-5403-4323-8D7E-774FF0E2FDA2}" type="presParOf" srcId="{97A3084B-AF2F-4556-8DCA-31F16BD8A5BD}" destId="{64F54920-5826-454D-9A5E-997ED052B6F0}" srcOrd="3" destOrd="0" presId="urn:microsoft.com/office/officeart/2005/8/layout/vList2"/>
    <dgm:cxn modelId="{346B74AA-4200-4877-B73A-BED4A65B6E61}" type="presParOf" srcId="{97A3084B-AF2F-4556-8DCA-31F16BD8A5BD}" destId="{43F588FC-7B7D-495E-AC7D-85126633E709}" srcOrd="4" destOrd="0" presId="urn:microsoft.com/office/officeart/2005/8/layout/vList2"/>
    <dgm:cxn modelId="{476FDAB0-B241-4EF7-85B1-082A0BA049A3}" type="presParOf" srcId="{97A3084B-AF2F-4556-8DCA-31F16BD8A5BD}" destId="{BBF50EDF-CD00-4EAE-86D9-40D2430C8B25}" srcOrd="5" destOrd="0" presId="urn:microsoft.com/office/officeart/2005/8/layout/vList2"/>
    <dgm:cxn modelId="{A637262F-F4DD-480F-9678-1C6E709C120B}" type="presParOf" srcId="{97A3084B-AF2F-4556-8DCA-31F16BD8A5BD}" destId="{D9517433-E197-45BE-87FE-86160399BB78}" srcOrd="6" destOrd="0" presId="urn:microsoft.com/office/officeart/2005/8/layout/vList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FC5573-F276-471C-9B08-33528B11D5D9}">
      <dsp:nvSpPr>
        <dsp:cNvPr id="0" name=""/>
        <dsp:cNvSpPr/>
      </dsp:nvSpPr>
      <dsp:spPr>
        <a:xfrm>
          <a:off x="2371737" y="1334540"/>
          <a:ext cx="1497939" cy="1498123"/>
        </a:xfrm>
        <a:prstGeom prst="ellipse">
          <a:avLst/>
        </a:prstGeom>
        <a:solidFill>
          <a:srgbClr val="8064A2">
            <a:alpha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sp>
    <dsp:sp modelId="{449A551A-C59F-4877-962A-14C88EFAD65D}">
      <dsp:nvSpPr>
        <dsp:cNvPr id="0" name=""/>
        <dsp:cNvSpPr/>
      </dsp:nvSpPr>
      <dsp:spPr>
        <a:xfrm>
          <a:off x="2262512" y="165251"/>
          <a:ext cx="1716389" cy="918530"/>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r>
            <a:rPr lang="uk-UA" sz="1600" b="0" kern="1200">
              <a:solidFill>
                <a:sysClr val="windowText" lastClr="000000">
                  <a:hueOff val="0"/>
                  <a:satOff val="0"/>
                  <a:lumOff val="0"/>
                  <a:alphaOff val="0"/>
                </a:sysClr>
              </a:solidFill>
              <a:latin typeface="Calibri"/>
              <a:ea typeface="+mn-ea"/>
              <a:cs typeface="+mn-cs"/>
            </a:rPr>
            <a:t>Закон України «Про освіту»</a:t>
          </a:r>
          <a:endParaRPr lang="ru-RU" sz="1600" kern="1200">
            <a:solidFill>
              <a:sysClr val="windowText" lastClr="000000">
                <a:hueOff val="0"/>
                <a:satOff val="0"/>
                <a:lumOff val="0"/>
                <a:alphaOff val="0"/>
              </a:sysClr>
            </a:solidFill>
            <a:latin typeface="Calibri"/>
            <a:ea typeface="+mn-ea"/>
            <a:cs typeface="+mn-cs"/>
          </a:endParaRPr>
        </a:p>
      </dsp:txBody>
      <dsp:txXfrm>
        <a:off x="2262512" y="165251"/>
        <a:ext cx="1716389" cy="918530"/>
      </dsp:txXfrm>
    </dsp:sp>
    <dsp:sp modelId="{CE5F300E-18F0-41C0-B19C-208518A38C06}">
      <dsp:nvSpPr>
        <dsp:cNvPr id="0" name=""/>
        <dsp:cNvSpPr/>
      </dsp:nvSpPr>
      <dsp:spPr>
        <a:xfrm>
          <a:off x="2811133" y="1545802"/>
          <a:ext cx="1497939" cy="1498123"/>
        </a:xfrm>
        <a:prstGeom prst="ellipse">
          <a:avLst/>
        </a:prstGeom>
        <a:solidFill>
          <a:srgbClr val="8064A2">
            <a:alpha val="50000"/>
            <a:hueOff val="-744128"/>
            <a:satOff val="4483"/>
            <a:lumOff val="359"/>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sp>
    <dsp:sp modelId="{EDD6006C-8A59-4AE9-B56D-BFD92E54C3E2}">
      <dsp:nvSpPr>
        <dsp:cNvPr id="0" name=""/>
        <dsp:cNvSpPr/>
      </dsp:nvSpPr>
      <dsp:spPr>
        <a:xfrm>
          <a:off x="4493818" y="1037855"/>
          <a:ext cx="1622767" cy="1010383"/>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r>
            <a:rPr lang="uk-UA" sz="1600" b="0" kern="1200">
              <a:solidFill>
                <a:sysClr val="windowText" lastClr="000000">
                  <a:hueOff val="0"/>
                  <a:satOff val="0"/>
                  <a:lumOff val="0"/>
                  <a:alphaOff val="0"/>
                </a:sysClr>
              </a:solidFill>
              <a:latin typeface="Calibri"/>
              <a:ea typeface="+mn-ea"/>
              <a:cs typeface="+mn-cs"/>
            </a:rPr>
            <a:t>Закон України «Про дошкільну освіту»</a:t>
          </a:r>
          <a:endParaRPr lang="ru-RU" sz="1600" b="1" kern="1200">
            <a:solidFill>
              <a:sysClr val="windowText" lastClr="000000">
                <a:hueOff val="0"/>
                <a:satOff val="0"/>
                <a:lumOff val="0"/>
                <a:alphaOff val="0"/>
              </a:sysClr>
            </a:solidFill>
            <a:latin typeface="Calibri"/>
            <a:ea typeface="+mn-ea"/>
            <a:cs typeface="+mn-cs"/>
          </a:endParaRPr>
        </a:p>
      </dsp:txBody>
      <dsp:txXfrm>
        <a:off x="4493818" y="1037855"/>
        <a:ext cx="1622767" cy="1010383"/>
      </dsp:txXfrm>
    </dsp:sp>
    <dsp:sp modelId="{73305C16-F59A-403D-8364-54A7552CE024}">
      <dsp:nvSpPr>
        <dsp:cNvPr id="0" name=""/>
        <dsp:cNvSpPr/>
      </dsp:nvSpPr>
      <dsp:spPr>
        <a:xfrm>
          <a:off x="2919109" y="2021142"/>
          <a:ext cx="1497939" cy="1498123"/>
        </a:xfrm>
        <a:prstGeom prst="ellipse">
          <a:avLst/>
        </a:prstGeom>
        <a:solidFill>
          <a:srgbClr val="8064A2">
            <a:alpha val="50000"/>
            <a:hueOff val="-1488257"/>
            <a:satOff val="8966"/>
            <a:lumOff val="719"/>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sp>
    <dsp:sp modelId="{8E6DAAE5-A2A9-43E1-8BFF-986B6411DA8B}">
      <dsp:nvSpPr>
        <dsp:cNvPr id="0" name=""/>
        <dsp:cNvSpPr/>
      </dsp:nvSpPr>
      <dsp:spPr>
        <a:xfrm>
          <a:off x="4649854" y="2323797"/>
          <a:ext cx="1591560" cy="1079273"/>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r>
            <a:rPr lang="ru-RU" sz="1600" kern="1200">
              <a:solidFill>
                <a:sysClr val="windowText" lastClr="000000">
                  <a:hueOff val="0"/>
                  <a:satOff val="0"/>
                  <a:lumOff val="0"/>
                  <a:alphaOff val="0"/>
                </a:sysClr>
              </a:solidFill>
              <a:latin typeface="Calibri"/>
              <a:ea typeface="+mn-ea"/>
              <a:cs typeface="+mn-cs"/>
            </a:rPr>
            <a:t>Лист МОН від 27.08.2022 №1/8504 - 22</a:t>
          </a:r>
        </a:p>
      </dsp:txBody>
      <dsp:txXfrm>
        <a:off x="4649854" y="2323797"/>
        <a:ext cx="1591560" cy="1079273"/>
      </dsp:txXfrm>
    </dsp:sp>
    <dsp:sp modelId="{BF1F0B25-AA94-468A-A81B-BB4F62C3F2F0}">
      <dsp:nvSpPr>
        <dsp:cNvPr id="0" name=""/>
        <dsp:cNvSpPr/>
      </dsp:nvSpPr>
      <dsp:spPr>
        <a:xfrm>
          <a:off x="2615152" y="2402332"/>
          <a:ext cx="1497939" cy="1498123"/>
        </a:xfrm>
        <a:prstGeom prst="ellipse">
          <a:avLst/>
        </a:prstGeom>
        <a:solidFill>
          <a:srgbClr val="8064A2">
            <a:alpha val="50000"/>
            <a:hueOff val="-2232385"/>
            <a:satOff val="13449"/>
            <a:lumOff val="1078"/>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sp>
    <dsp:sp modelId="{96B05BDD-DE22-4B63-BFC5-EFCDA93F94D6}">
      <dsp:nvSpPr>
        <dsp:cNvPr id="0" name=""/>
        <dsp:cNvSpPr/>
      </dsp:nvSpPr>
      <dsp:spPr>
        <a:xfrm>
          <a:off x="3963298" y="3770483"/>
          <a:ext cx="1716389" cy="987420"/>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r>
            <a:rPr lang="ru-RU" sz="1600" kern="1200">
              <a:solidFill>
                <a:sysClr val="windowText" lastClr="000000">
                  <a:hueOff val="0"/>
                  <a:satOff val="0"/>
                  <a:lumOff val="0"/>
                  <a:alphaOff val="0"/>
                </a:sysClr>
              </a:solidFill>
              <a:latin typeface="Calibri"/>
              <a:ea typeface="+mn-ea"/>
              <a:cs typeface="+mn-cs"/>
            </a:rPr>
            <a:t>Лист МОН від 02.04.2022 №1/3845 - 22 </a:t>
          </a:r>
        </a:p>
      </dsp:txBody>
      <dsp:txXfrm>
        <a:off x="3963298" y="3770483"/>
        <a:ext cx="1716389" cy="987420"/>
      </dsp:txXfrm>
    </dsp:sp>
    <dsp:sp modelId="{E8F0C632-7BF4-4418-9D05-306CF4E5F1E0}">
      <dsp:nvSpPr>
        <dsp:cNvPr id="0" name=""/>
        <dsp:cNvSpPr/>
      </dsp:nvSpPr>
      <dsp:spPr>
        <a:xfrm>
          <a:off x="2128322" y="2402332"/>
          <a:ext cx="1497939" cy="1498123"/>
        </a:xfrm>
        <a:prstGeom prst="ellipse">
          <a:avLst/>
        </a:prstGeom>
        <a:solidFill>
          <a:srgbClr val="8064A2">
            <a:alpha val="50000"/>
            <a:hueOff val="-2976513"/>
            <a:satOff val="17933"/>
            <a:lumOff val="1437"/>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sp>
    <dsp:sp modelId="{81B6162E-D5C6-4F20-AFAC-449D45B3E968}">
      <dsp:nvSpPr>
        <dsp:cNvPr id="0" name=""/>
        <dsp:cNvSpPr/>
      </dsp:nvSpPr>
      <dsp:spPr>
        <a:xfrm>
          <a:off x="561727" y="3770483"/>
          <a:ext cx="1716389" cy="987420"/>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r>
            <a:rPr lang="ru-RU" sz="1600" kern="1200">
              <a:solidFill>
                <a:sysClr val="windowText" lastClr="000000">
                  <a:hueOff val="0"/>
                  <a:satOff val="0"/>
                  <a:lumOff val="0"/>
                  <a:alphaOff val="0"/>
                </a:sysClr>
              </a:solidFill>
              <a:latin typeface="Calibri"/>
              <a:ea typeface="+mn-ea"/>
              <a:cs typeface="+mn-cs"/>
            </a:rPr>
            <a:t>Базовий компонент та методичні рекомендації до нього</a:t>
          </a:r>
        </a:p>
      </dsp:txBody>
      <dsp:txXfrm>
        <a:off x="561727" y="3770483"/>
        <a:ext cx="1716389" cy="987420"/>
      </dsp:txXfrm>
    </dsp:sp>
    <dsp:sp modelId="{2AE192CF-430F-445D-A0F8-517BB970D4A7}">
      <dsp:nvSpPr>
        <dsp:cNvPr id="0" name=""/>
        <dsp:cNvSpPr/>
      </dsp:nvSpPr>
      <dsp:spPr>
        <a:xfrm>
          <a:off x="1824365" y="2021142"/>
          <a:ext cx="1497939" cy="1498123"/>
        </a:xfrm>
        <a:prstGeom prst="ellipse">
          <a:avLst/>
        </a:prstGeom>
        <a:solidFill>
          <a:srgbClr val="8064A2">
            <a:alpha val="50000"/>
            <a:hueOff val="-3720641"/>
            <a:satOff val="22416"/>
            <a:lumOff val="1797"/>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sp>
    <dsp:sp modelId="{25B6193C-E0E9-4C2D-9EDA-0047F65201C6}">
      <dsp:nvSpPr>
        <dsp:cNvPr id="0" name=""/>
        <dsp:cNvSpPr/>
      </dsp:nvSpPr>
      <dsp:spPr>
        <a:xfrm>
          <a:off x="0" y="2323797"/>
          <a:ext cx="1591560" cy="1079273"/>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r>
            <a:rPr lang="ru-RU" sz="1600" kern="1200">
              <a:solidFill>
                <a:sysClr val="windowText" lastClr="000000">
                  <a:hueOff val="0"/>
                  <a:satOff val="0"/>
                  <a:lumOff val="0"/>
                  <a:alphaOff val="0"/>
                </a:sysClr>
              </a:solidFill>
              <a:latin typeface="Calibri"/>
              <a:ea typeface="+mn-ea"/>
              <a:cs typeface="+mn-cs"/>
            </a:rPr>
            <a:t>Постанова КМУ № 530 від 10.04.2019</a:t>
          </a:r>
        </a:p>
      </dsp:txBody>
      <dsp:txXfrm>
        <a:off x="0" y="2323797"/>
        <a:ext cx="1591560" cy="1079273"/>
      </dsp:txXfrm>
    </dsp:sp>
    <dsp:sp modelId="{7880CE87-591F-4A24-9656-F2E92E56AB5D}">
      <dsp:nvSpPr>
        <dsp:cNvPr id="0" name=""/>
        <dsp:cNvSpPr/>
      </dsp:nvSpPr>
      <dsp:spPr>
        <a:xfrm>
          <a:off x="1932342" y="1545802"/>
          <a:ext cx="1497939" cy="1498123"/>
        </a:xfrm>
        <a:prstGeom prst="ellipse">
          <a:avLst/>
        </a:prstGeom>
        <a:solidFill>
          <a:srgbClr val="8064A2">
            <a:alpha val="50000"/>
            <a:hueOff val="-4464770"/>
            <a:satOff val="26899"/>
            <a:lumOff val="2156"/>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sp>
    <dsp:sp modelId="{6C30E096-E205-4DB0-A582-FD211E0A7F0B}">
      <dsp:nvSpPr>
        <dsp:cNvPr id="0" name=""/>
        <dsp:cNvSpPr/>
      </dsp:nvSpPr>
      <dsp:spPr>
        <a:xfrm>
          <a:off x="124828" y="1037855"/>
          <a:ext cx="1622767" cy="1010383"/>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r>
            <a:rPr lang="ru-RU" sz="1600" kern="1200">
              <a:solidFill>
                <a:sysClr val="windowText" lastClr="000000">
                  <a:hueOff val="0"/>
                  <a:satOff val="0"/>
                  <a:lumOff val="0"/>
                  <a:alphaOff val="0"/>
                </a:sysClr>
              </a:solidFill>
              <a:latin typeface="Calibri"/>
              <a:ea typeface="+mn-ea"/>
              <a:cs typeface="+mn-cs"/>
            </a:rPr>
            <a:t>Лист ДСНС №03 - 1870/162 - 2 від 14.06.2022</a:t>
          </a:r>
        </a:p>
      </dsp:txBody>
      <dsp:txXfrm>
        <a:off x="124828" y="1037855"/>
        <a:ext cx="1622767" cy="10103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4AAD9C-6B63-479F-9657-CD0E881FDCB2}">
      <dsp:nvSpPr>
        <dsp:cNvPr id="0" name=""/>
        <dsp:cNvSpPr/>
      </dsp:nvSpPr>
      <dsp:spPr>
        <a:xfrm>
          <a:off x="0" y="879"/>
          <a:ext cx="6336665" cy="372491"/>
        </a:xfrm>
        <a:prstGeom prst="roundRect">
          <a:avLst/>
        </a:prstGeom>
        <a:solidFill>
          <a:sysClr val="window" lastClr="FFFFFF">
            <a:hueOff val="0"/>
            <a:satOff val="0"/>
            <a:lumOff val="0"/>
            <a:alphaOff val="0"/>
          </a:sysClr>
        </a:solidFill>
        <a:ln w="25400" cap="flat" cmpd="sng" algn="ctr">
          <a:solidFill>
            <a:srgbClr val="4BACC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uk-UA" sz="1400" kern="1200">
              <a:solidFill>
                <a:sysClr val="windowText" lastClr="000000">
                  <a:hueOff val="0"/>
                  <a:satOff val="0"/>
                  <a:lumOff val="0"/>
                  <a:alphaOff val="0"/>
                </a:sysClr>
              </a:solidFill>
              <a:latin typeface="Times New Roman" pitchFamily="18" charset="0"/>
              <a:ea typeface="+mn-ea"/>
              <a:cs typeface="Times New Roman" pitchFamily="18" charset="0"/>
            </a:rPr>
            <a:t>- організація навчання педагогічних працівників щодо дистанційної роботи з дітьми та надання їм методичної підтримки;</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8184" y="19063"/>
        <a:ext cx="6300297" cy="336123"/>
      </dsp:txXfrm>
    </dsp:sp>
    <dsp:sp modelId="{13223131-33B1-4EF7-8E23-FC94D010CAAA}">
      <dsp:nvSpPr>
        <dsp:cNvPr id="0" name=""/>
        <dsp:cNvSpPr/>
      </dsp:nvSpPr>
      <dsp:spPr>
        <a:xfrm>
          <a:off x="0" y="456890"/>
          <a:ext cx="6336665" cy="281662"/>
        </a:xfrm>
        <a:prstGeom prst="roundRect">
          <a:avLst/>
        </a:prstGeom>
        <a:solidFill>
          <a:sysClr val="window" lastClr="FFFFFF">
            <a:hueOff val="0"/>
            <a:satOff val="0"/>
            <a:lumOff val="0"/>
            <a:alphaOff val="0"/>
          </a:sysClr>
        </a:solidFill>
        <a:ln w="25400" cap="flat" cmpd="sng" algn="ctr">
          <a:solidFill>
            <a:srgbClr val="4BACC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uk-UA" sz="1400" kern="1200">
              <a:solidFill>
                <a:sysClr val="windowText" lastClr="000000">
                  <a:hueOff val="0"/>
                  <a:satOff val="0"/>
                  <a:lumOff val="0"/>
                  <a:alphaOff val="0"/>
                </a:sysClr>
              </a:solidFill>
              <a:latin typeface="Times New Roman" pitchFamily="18" charset="0"/>
              <a:ea typeface="+mn-ea"/>
              <a:cs typeface="Times New Roman" pitchFamily="18" charset="0"/>
            </a:rPr>
            <a:t>- забезпечення педагогів необхідним обладнанням та доступом до інтернету; </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3750" y="470640"/>
        <a:ext cx="6309165" cy="254162"/>
      </dsp:txXfrm>
    </dsp:sp>
    <dsp:sp modelId="{43F588FC-7B7D-495E-AC7D-85126633E709}">
      <dsp:nvSpPr>
        <dsp:cNvPr id="0" name=""/>
        <dsp:cNvSpPr/>
      </dsp:nvSpPr>
      <dsp:spPr>
        <a:xfrm>
          <a:off x="0" y="822073"/>
          <a:ext cx="6336665" cy="305152"/>
        </a:xfrm>
        <a:prstGeom prst="roundRect">
          <a:avLst/>
        </a:prstGeom>
        <a:solidFill>
          <a:sysClr val="window" lastClr="FFFFFF">
            <a:hueOff val="0"/>
            <a:satOff val="0"/>
            <a:lumOff val="0"/>
            <a:alphaOff val="0"/>
          </a:sysClr>
        </a:solidFill>
        <a:ln w="25400" cap="flat" cmpd="sng" algn="ctr">
          <a:solidFill>
            <a:srgbClr val="4BACC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uk-UA" sz="1400" kern="1200">
              <a:solidFill>
                <a:sysClr val="windowText" lastClr="000000">
                  <a:hueOff val="0"/>
                  <a:satOff val="0"/>
                  <a:lumOff val="0"/>
                  <a:alphaOff val="0"/>
                </a:sysClr>
              </a:solidFill>
              <a:latin typeface="Times New Roman" pitchFamily="18" charset="0"/>
              <a:ea typeface="+mn-ea"/>
              <a:cs typeface="Times New Roman" pitchFamily="18" charset="0"/>
            </a:rPr>
            <a:t>- організація психолого-педагогічної підтримки та супровід усіх учасників освітнього процесу; </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4896" y="836969"/>
        <a:ext cx="6306873" cy="275360"/>
      </dsp:txXfrm>
    </dsp:sp>
    <dsp:sp modelId="{D9517433-E197-45BE-87FE-86160399BB78}">
      <dsp:nvSpPr>
        <dsp:cNvPr id="0" name=""/>
        <dsp:cNvSpPr/>
      </dsp:nvSpPr>
      <dsp:spPr>
        <a:xfrm>
          <a:off x="0" y="1210745"/>
          <a:ext cx="6336665" cy="542880"/>
        </a:xfrm>
        <a:prstGeom prst="roundRect">
          <a:avLst/>
        </a:prstGeom>
        <a:solidFill>
          <a:sysClr val="window" lastClr="FFFFFF">
            <a:hueOff val="0"/>
            <a:satOff val="0"/>
            <a:lumOff val="0"/>
            <a:alphaOff val="0"/>
          </a:sysClr>
        </a:solidFill>
        <a:ln w="25400" cap="flat" cmpd="sng" algn="ctr">
          <a:solidFill>
            <a:srgbClr val="4BACC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uk-UA" sz="1400" kern="1200">
              <a:solidFill>
                <a:sysClr val="windowText" lastClr="000000">
                  <a:hueOff val="0"/>
                  <a:satOff val="0"/>
                  <a:lumOff val="0"/>
                  <a:alphaOff val="0"/>
                </a:sysClr>
              </a:solidFill>
              <a:latin typeface="Times New Roman" pitchFamily="18" charset="0"/>
              <a:ea typeface="+mn-ea"/>
              <a:cs typeface="Times New Roman" pitchFamily="18" charset="0"/>
            </a:rPr>
            <a:t>- систематичність організації освітнього процесу з дітьми раннього та дошкільного віку. </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6501" y="1237246"/>
        <a:ext cx="6283663" cy="489878"/>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26</Pages>
  <Words>6541</Words>
  <Characters>37289</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43743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2023-01-25T13:49:00Z</cp:lastPrinted>
  <dcterms:created xsi:type="dcterms:W3CDTF">2022-12-15T12:20:00Z</dcterms:created>
  <dcterms:modified xsi:type="dcterms:W3CDTF">2023-01-25T13:49:00Z</dcterms:modified>
</cp:coreProperties>
</file>